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6525F" w14:textId="77777777" w:rsidR="00BC62E3" w:rsidRDefault="00BC62E3" w:rsidP="00BC62E3">
      <w:pPr>
        <w:suppressAutoHyphens/>
        <w:autoSpaceDE w:val="0"/>
        <w:autoSpaceDN w:val="0"/>
        <w:spacing w:line="360" w:lineRule="auto"/>
        <w:jc w:val="center"/>
        <w:rPr>
          <w:rFonts w:ascii="Times New Roman" w:eastAsia="Humanist777L2-BoldB" w:hAnsi="Times New Roman" w:cs="Times New Roman"/>
          <w:b/>
          <w:bCs/>
          <w:sz w:val="56"/>
          <w:szCs w:val="56"/>
          <w:lang w:eastAsia="pl-PL"/>
        </w:rPr>
      </w:pPr>
    </w:p>
    <w:p w14:paraId="2E42CDFF" w14:textId="77777777" w:rsidR="00BC62E3" w:rsidRDefault="00BC62E3" w:rsidP="00BC62E3">
      <w:pPr>
        <w:suppressAutoHyphens/>
        <w:autoSpaceDE w:val="0"/>
        <w:autoSpaceDN w:val="0"/>
        <w:spacing w:line="360" w:lineRule="auto"/>
        <w:jc w:val="center"/>
        <w:rPr>
          <w:rFonts w:ascii="Times New Roman" w:eastAsia="Humanist777L2-BoldB" w:hAnsi="Times New Roman" w:cs="Times New Roman"/>
          <w:b/>
          <w:bCs/>
          <w:sz w:val="56"/>
          <w:szCs w:val="56"/>
          <w:lang w:eastAsia="pl-PL"/>
        </w:rPr>
      </w:pPr>
      <w:r>
        <w:rPr>
          <w:rFonts w:ascii="Times New Roman" w:eastAsia="Humanist777L2-BoldB" w:hAnsi="Times New Roman" w:cs="Times New Roman"/>
          <w:b/>
          <w:bCs/>
          <w:sz w:val="56"/>
          <w:szCs w:val="56"/>
          <w:lang w:eastAsia="pl-PL"/>
        </w:rPr>
        <w:t xml:space="preserve">PROGRAM </w:t>
      </w:r>
    </w:p>
    <w:p w14:paraId="53E56E0D" w14:textId="77777777" w:rsidR="00BC62E3" w:rsidRDefault="00BC62E3" w:rsidP="00BC62E3">
      <w:pPr>
        <w:suppressAutoHyphens/>
        <w:autoSpaceDE w:val="0"/>
        <w:autoSpaceDN w:val="0"/>
        <w:spacing w:line="360" w:lineRule="auto"/>
        <w:jc w:val="center"/>
        <w:rPr>
          <w:rFonts w:ascii="Times New Roman" w:eastAsia="Humanist777L2-BoldB" w:hAnsi="Times New Roman" w:cs="Times New Roman"/>
          <w:b/>
          <w:bCs/>
          <w:sz w:val="56"/>
          <w:szCs w:val="56"/>
          <w:lang w:eastAsia="pl-PL"/>
        </w:rPr>
      </w:pPr>
      <w:r>
        <w:rPr>
          <w:rFonts w:ascii="Times New Roman" w:eastAsia="Humanist777L2-BoldB" w:hAnsi="Times New Roman" w:cs="Times New Roman"/>
          <w:b/>
          <w:bCs/>
          <w:sz w:val="56"/>
          <w:szCs w:val="56"/>
          <w:lang w:eastAsia="pl-PL"/>
        </w:rPr>
        <w:t xml:space="preserve">FUNKCJONALNO – UŻYTKOWY </w:t>
      </w:r>
    </w:p>
    <w:p w14:paraId="23BBCE54" w14:textId="77777777" w:rsidR="00BC62E3" w:rsidRDefault="00BC62E3" w:rsidP="00BC62E3">
      <w:pPr>
        <w:tabs>
          <w:tab w:val="left" w:pos="6415"/>
        </w:tabs>
        <w:suppressAutoHyphens/>
        <w:autoSpaceDE w:val="0"/>
        <w:autoSpaceDN w:val="0"/>
        <w:jc w:val="center"/>
        <w:rPr>
          <w:rFonts w:ascii="Times New Roman" w:eastAsia="Humanist777L2-BoldB" w:hAnsi="Times New Roman" w:cs="Times New Roman"/>
          <w:b/>
          <w:bCs/>
          <w:sz w:val="26"/>
          <w:szCs w:val="26"/>
          <w:lang w:eastAsia="pl-PL"/>
        </w:rPr>
      </w:pPr>
    </w:p>
    <w:p w14:paraId="76E72BAD" w14:textId="77777777" w:rsidR="00BC62E3" w:rsidRDefault="00BC62E3" w:rsidP="00BC62E3">
      <w:pPr>
        <w:tabs>
          <w:tab w:val="left" w:pos="6415"/>
        </w:tabs>
        <w:suppressAutoHyphens/>
        <w:autoSpaceDE w:val="0"/>
        <w:autoSpaceDN w:val="0"/>
        <w:jc w:val="center"/>
        <w:rPr>
          <w:rFonts w:ascii="Times New Roman" w:eastAsia="Humanist777L2-BoldB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Humanist777L2-BoldB" w:hAnsi="Times New Roman" w:cs="Times New Roman"/>
          <w:bCs/>
          <w:sz w:val="24"/>
          <w:szCs w:val="24"/>
          <w:lang w:eastAsia="pl-PL"/>
        </w:rPr>
        <w:t>DLA PROJEKTU</w:t>
      </w:r>
    </w:p>
    <w:p w14:paraId="1D8390C6" w14:textId="77777777" w:rsidR="00BC62E3" w:rsidRDefault="00BC62E3" w:rsidP="00BC62E3">
      <w:pPr>
        <w:widowControl/>
        <w:tabs>
          <w:tab w:val="center" w:pos="4536"/>
          <w:tab w:val="right" w:pos="907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55B865" w14:textId="77777777" w:rsidR="00BC62E3" w:rsidRDefault="00BC62E3" w:rsidP="00BC62E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„POPRAWA EFEKTYWNOŚCI ENERGETYCZNEJ BUDYNKU WARSZTATOWEGO </w:t>
      </w:r>
    </w:p>
    <w:p w14:paraId="028FEAF0" w14:textId="77777777" w:rsidR="00BC62E3" w:rsidRDefault="00BC62E3" w:rsidP="00BC62E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ZESPOŁU SZKÓŁ ZAWODOWYCH W PIŃCZOWIE</w:t>
      </w:r>
    </w:p>
    <w:p w14:paraId="6634B068" w14:textId="77777777" w:rsidR="00BC62E3" w:rsidRDefault="00BC62E3" w:rsidP="00BC62E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POPRZEZ </w:t>
      </w:r>
    </w:p>
    <w:p w14:paraId="0E6080F8" w14:textId="77777777" w:rsidR="00BC62E3" w:rsidRDefault="00BC62E3" w:rsidP="00BC62E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TERMOMODERNIZACJĘ I ZWIĘKSZENIE WYKORZYSTANIA ENERGII POCHODZĄCEJ Z ODNAWIALNYCH ŹRÓDEŁ ENERGII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274065E3" w14:textId="77777777" w:rsidR="00BC62E3" w:rsidRDefault="00BC62E3" w:rsidP="00BC62E3">
      <w:pPr>
        <w:widowControl/>
        <w:spacing w:line="276" w:lineRule="auto"/>
        <w:rPr>
          <w:rFonts w:ascii="Times New Roman" w:hAnsi="Times New Roman" w:cs="Times New Roman"/>
          <w:lang w:eastAsia="pl-PL"/>
        </w:rPr>
      </w:pPr>
    </w:p>
    <w:p w14:paraId="6C918D5A" w14:textId="77777777" w:rsidR="00BC62E3" w:rsidRDefault="00BC62E3" w:rsidP="00BC62E3">
      <w:pPr>
        <w:tabs>
          <w:tab w:val="left" w:pos="7041"/>
        </w:tabs>
        <w:suppressAutoHyphens/>
        <w:autoSpaceDE w:val="0"/>
        <w:autoSpaceDN w:val="0"/>
        <w:spacing w:line="276" w:lineRule="auto"/>
        <w:rPr>
          <w:rFonts w:ascii="Times New Roman" w:eastAsia="Humanist777L2-BoldB" w:hAnsi="Times New Roman" w:cs="Times New Roman"/>
          <w:bCs/>
          <w:sz w:val="24"/>
          <w:szCs w:val="24"/>
          <w:u w:val="single"/>
          <w:lang w:eastAsia="pl-PL"/>
        </w:rPr>
      </w:pPr>
    </w:p>
    <w:p w14:paraId="26E8B85F" w14:textId="77777777" w:rsidR="00BC62E3" w:rsidRDefault="00BC62E3" w:rsidP="00BC62E3">
      <w:pPr>
        <w:widowControl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ZADANIE 3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BUDOWA INSTALACJI FOTOWOLTAICZNEJ</w:t>
      </w:r>
    </w:p>
    <w:p w14:paraId="48F5E5F5" w14:textId="77777777" w:rsidR="00BC62E3" w:rsidRDefault="00BC62E3" w:rsidP="00BC62E3">
      <w:pPr>
        <w:tabs>
          <w:tab w:val="left" w:pos="7041"/>
        </w:tabs>
        <w:suppressAutoHyphens/>
        <w:autoSpaceDE w:val="0"/>
        <w:autoSpaceDN w:val="0"/>
        <w:spacing w:line="276" w:lineRule="auto"/>
        <w:rPr>
          <w:rFonts w:ascii="Times New Roman" w:eastAsia="Humanist777L2-BoldB" w:hAnsi="Times New Roman" w:cs="Times New Roman"/>
          <w:bCs/>
          <w:sz w:val="24"/>
          <w:szCs w:val="24"/>
          <w:u w:val="single"/>
          <w:lang w:eastAsia="pl-PL"/>
        </w:rPr>
      </w:pPr>
    </w:p>
    <w:p w14:paraId="1C83D2DB" w14:textId="77777777" w:rsidR="00BC62E3" w:rsidRDefault="00BC62E3" w:rsidP="00BC62E3">
      <w:pPr>
        <w:tabs>
          <w:tab w:val="left" w:pos="7041"/>
        </w:tabs>
        <w:suppressAutoHyphens/>
        <w:autoSpaceDE w:val="0"/>
        <w:autoSpaceDN w:val="0"/>
        <w:spacing w:line="276" w:lineRule="auto"/>
        <w:rPr>
          <w:rFonts w:ascii="Times New Roman" w:eastAsia="Humanist777L2-BoldB" w:hAnsi="Times New Roman" w:cs="Times New Roman"/>
          <w:bCs/>
          <w:sz w:val="24"/>
          <w:szCs w:val="24"/>
          <w:u w:val="single"/>
          <w:lang w:eastAsia="pl-PL"/>
        </w:rPr>
      </w:pPr>
    </w:p>
    <w:p w14:paraId="083CCFCA" w14:textId="77777777" w:rsidR="00BC62E3" w:rsidRDefault="00BC62E3" w:rsidP="00BC62E3">
      <w:pPr>
        <w:tabs>
          <w:tab w:val="left" w:pos="7041"/>
        </w:tabs>
        <w:suppressAutoHyphens/>
        <w:autoSpaceDE w:val="0"/>
        <w:autoSpaceDN w:val="0"/>
        <w:spacing w:line="276" w:lineRule="auto"/>
        <w:rPr>
          <w:rFonts w:ascii="Times New Roman" w:eastAsia="Humanist777L2-BoldB" w:hAnsi="Times New Roman" w:cs="Times New Roman"/>
          <w:bCs/>
          <w:sz w:val="24"/>
          <w:szCs w:val="24"/>
          <w:u w:val="single"/>
          <w:lang w:eastAsia="pl-PL"/>
        </w:rPr>
      </w:pPr>
    </w:p>
    <w:p w14:paraId="1FFC1CA7" w14:textId="77777777" w:rsidR="00BC62E3" w:rsidRDefault="00BC62E3" w:rsidP="00BC62E3">
      <w:pPr>
        <w:tabs>
          <w:tab w:val="left" w:pos="7041"/>
        </w:tabs>
        <w:suppressAutoHyphens/>
        <w:autoSpaceDE w:val="0"/>
        <w:autoSpaceDN w:val="0"/>
        <w:spacing w:line="276" w:lineRule="auto"/>
        <w:rPr>
          <w:rFonts w:ascii="Times New Roman" w:eastAsia="Humanist777L2-BoldB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Humanist777L2-BoldB" w:hAnsi="Times New Roman" w:cs="Times New Roman"/>
          <w:bCs/>
          <w:sz w:val="24"/>
          <w:szCs w:val="24"/>
          <w:u w:val="single"/>
          <w:lang w:eastAsia="pl-PL"/>
        </w:rPr>
        <w:t xml:space="preserve">Adres obiektu   </w:t>
      </w:r>
      <w:r>
        <w:rPr>
          <w:rFonts w:ascii="Times New Roman" w:eastAsia="Humanist777L2-BoldB" w:hAnsi="Times New Roman" w:cs="Times New Roman"/>
          <w:bCs/>
          <w:sz w:val="24"/>
          <w:szCs w:val="24"/>
          <w:lang w:eastAsia="pl-PL"/>
        </w:rPr>
        <w:t xml:space="preserve"> </w:t>
      </w:r>
    </w:p>
    <w:p w14:paraId="25E3E2D9" w14:textId="77777777" w:rsidR="00BC62E3" w:rsidRDefault="00BC62E3" w:rsidP="00BC62E3">
      <w:pPr>
        <w:tabs>
          <w:tab w:val="left" w:pos="7041"/>
        </w:tabs>
        <w:suppressAutoHyphens/>
        <w:autoSpaceDE w:val="0"/>
        <w:autoSpaceDN w:val="0"/>
        <w:spacing w:line="276" w:lineRule="auto"/>
        <w:rPr>
          <w:rFonts w:ascii="Times New Roman" w:eastAsia="Humanist777L2-BoldB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Humanist777L2-BoldB" w:hAnsi="Times New Roman" w:cs="Times New Roman"/>
          <w:bCs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Humanist777L2-BoldB" w:hAnsi="Times New Roman" w:cs="Times New Roman"/>
          <w:b/>
          <w:bCs/>
          <w:sz w:val="24"/>
          <w:szCs w:val="24"/>
          <w:lang w:eastAsia="pl-PL"/>
        </w:rPr>
        <w:t xml:space="preserve">ZESPÓŁ SZKÓŁ ZAWODOWYCH  W PIŃCZOWIE </w:t>
      </w:r>
    </w:p>
    <w:p w14:paraId="328270CE" w14:textId="77777777" w:rsidR="00BC62E3" w:rsidRDefault="00BC62E3" w:rsidP="00BC62E3">
      <w:pPr>
        <w:tabs>
          <w:tab w:val="left" w:pos="3402"/>
        </w:tabs>
        <w:suppressAutoHyphens/>
        <w:autoSpaceDE w:val="0"/>
        <w:autoSpaceDN w:val="0"/>
        <w:spacing w:line="276" w:lineRule="auto"/>
        <w:rPr>
          <w:rFonts w:ascii="Times New Roman" w:eastAsia="Humanist777L2-BoldB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Humanist777L2-BoldB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Humanist777L2-BoldB" w:hAnsi="Times New Roman" w:cs="Times New Roman"/>
          <w:bCs/>
          <w:sz w:val="24"/>
          <w:szCs w:val="24"/>
          <w:lang w:eastAsia="pl-PL"/>
        </w:rPr>
        <w:t>ul. Spółdzielcza 6;  28- 400 Pińczów</w:t>
      </w:r>
    </w:p>
    <w:p w14:paraId="512E5DBC" w14:textId="77777777" w:rsidR="00BC62E3" w:rsidRDefault="00BC62E3" w:rsidP="00BC62E3">
      <w:pPr>
        <w:widowControl/>
        <w:autoSpaceDE w:val="0"/>
        <w:spacing w:line="276" w:lineRule="auto"/>
        <w:jc w:val="both"/>
        <w:rPr>
          <w:rFonts w:ascii="Times New Roman" w:eastAsia="Times-Roman" w:hAnsi="Times New Roman"/>
          <w:sz w:val="20"/>
          <w:szCs w:val="20"/>
          <w:u w:val="single"/>
          <w:lang w:eastAsia="pl-PL"/>
        </w:rPr>
      </w:pPr>
    </w:p>
    <w:p w14:paraId="7ACED966" w14:textId="77777777" w:rsidR="00BC62E3" w:rsidRDefault="00BC62E3" w:rsidP="00BC62E3">
      <w:pPr>
        <w:widowControl/>
        <w:autoSpaceDE w:val="0"/>
        <w:spacing w:line="276" w:lineRule="auto"/>
        <w:jc w:val="both"/>
        <w:rPr>
          <w:rFonts w:ascii="Times New Roman" w:eastAsia="Times-Roman" w:hAnsi="Times New Roman"/>
          <w:sz w:val="20"/>
          <w:szCs w:val="20"/>
          <w:u w:val="single"/>
          <w:lang w:eastAsia="pl-PL"/>
        </w:rPr>
      </w:pPr>
    </w:p>
    <w:p w14:paraId="6C7711AB" w14:textId="77777777" w:rsidR="00BC62E3" w:rsidRDefault="00BC62E3" w:rsidP="00BC62E3">
      <w:pPr>
        <w:widowControl/>
        <w:autoSpaceDE w:val="0"/>
        <w:spacing w:line="276" w:lineRule="auto"/>
        <w:jc w:val="both"/>
        <w:rPr>
          <w:rFonts w:ascii="Times New Roman" w:eastAsia="Times-Roman" w:hAnsi="Times New Roman"/>
          <w:sz w:val="20"/>
          <w:szCs w:val="20"/>
          <w:u w:val="single"/>
          <w:lang w:eastAsia="pl-PL"/>
        </w:rPr>
      </w:pPr>
    </w:p>
    <w:p w14:paraId="2EEDB174" w14:textId="77777777" w:rsidR="00BC62E3" w:rsidRDefault="00BC62E3" w:rsidP="00BC62E3">
      <w:pPr>
        <w:widowControl/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  <w:u w:val="single"/>
          <w:lang w:eastAsia="pl-PL"/>
        </w:rPr>
      </w:pPr>
    </w:p>
    <w:p w14:paraId="4C05F4D5" w14:textId="77777777" w:rsidR="00BC62E3" w:rsidRDefault="00BC62E3" w:rsidP="00BC62E3">
      <w:pPr>
        <w:widowControl/>
        <w:autoSpaceDE w:val="0"/>
        <w:spacing w:line="276" w:lineRule="auto"/>
        <w:jc w:val="both"/>
        <w:rPr>
          <w:rFonts w:ascii="Times New Roman" w:eastAsia="Times-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-Roman" w:hAnsi="Times New Roman" w:cs="Times New Roman"/>
          <w:b/>
          <w:sz w:val="20"/>
          <w:szCs w:val="20"/>
          <w:lang w:eastAsia="pl-PL"/>
        </w:rPr>
        <w:t>MAŁGORZATA DYMEK</w:t>
      </w:r>
    </w:p>
    <w:p w14:paraId="1B8E6F24" w14:textId="77777777" w:rsidR="00BC62E3" w:rsidRDefault="00BC62E3" w:rsidP="00BC62E3">
      <w:pPr>
        <w:widowControl/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Starostwo Powiatowe w Pińczowie  </w:t>
      </w:r>
    </w:p>
    <w:p w14:paraId="424A70CD" w14:textId="77777777" w:rsidR="00BC62E3" w:rsidRDefault="00BC62E3" w:rsidP="00BC62E3">
      <w:pPr>
        <w:spacing w:after="240"/>
        <w:ind w:firstLine="320"/>
        <w:rPr>
          <w:rFonts w:ascii="Times New Roman" w:eastAsia="Calibri" w:hAnsi="Times New Roman" w:cs="Times New Roman"/>
          <w:b/>
          <w:bCs/>
        </w:rPr>
      </w:pPr>
    </w:p>
    <w:p w14:paraId="3CD62F35" w14:textId="77777777" w:rsidR="00BC62E3" w:rsidRPr="00E82455" w:rsidRDefault="00BC62E3" w:rsidP="00BC62E3">
      <w:pPr>
        <w:spacing w:after="240"/>
        <w:ind w:firstLine="32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216F9387" w14:textId="77777777" w:rsidR="00E82455" w:rsidRPr="00E82455" w:rsidRDefault="00E82455" w:rsidP="00E82455">
      <w:pPr>
        <w:widowControl/>
        <w:autoSpaceDE w:val="0"/>
        <w:spacing w:line="276" w:lineRule="auto"/>
        <w:jc w:val="both"/>
        <w:rPr>
          <w:rFonts w:ascii="Times New Roman" w:eastAsia="Times-Roman" w:hAnsi="Times New Roman" w:cs="Times New Roman"/>
          <w:sz w:val="18"/>
          <w:szCs w:val="18"/>
          <w:u w:val="single"/>
          <w:lang w:eastAsia="pl-PL"/>
        </w:rPr>
      </w:pPr>
      <w:r w:rsidRPr="00E82455">
        <w:rPr>
          <w:rFonts w:ascii="Times New Roman" w:eastAsia="Times-Roman" w:hAnsi="Times New Roman" w:cs="Times New Roman"/>
          <w:sz w:val="18"/>
          <w:szCs w:val="18"/>
          <w:u w:val="single"/>
          <w:lang w:eastAsia="pl-PL"/>
        </w:rPr>
        <w:t>Aktualizacja  wrzesień 2021, aktualizacji dokonano w związku z zmianą ustawy Prawo Budowlane 2021</w:t>
      </w:r>
    </w:p>
    <w:p w14:paraId="507B5F55" w14:textId="77777777" w:rsidR="00E82455" w:rsidRPr="00E82455" w:rsidRDefault="00E82455" w:rsidP="00E82455">
      <w:pPr>
        <w:widowControl/>
        <w:autoSpaceDE w:val="0"/>
        <w:spacing w:line="276" w:lineRule="auto"/>
        <w:rPr>
          <w:rFonts w:ascii="Times New Roman" w:eastAsia="Times-Roman" w:hAnsi="Times New Roman" w:cs="Times New Roman"/>
          <w:sz w:val="18"/>
          <w:szCs w:val="18"/>
          <w:u w:val="single"/>
          <w:lang w:eastAsia="pl-PL"/>
        </w:rPr>
      </w:pPr>
      <w:r w:rsidRPr="00E82455">
        <w:rPr>
          <w:rFonts w:ascii="Times New Roman" w:eastAsia="Times-Roman" w:hAnsi="Times New Roman" w:cs="Times New Roman"/>
          <w:sz w:val="18"/>
          <w:szCs w:val="18"/>
          <w:u w:val="single"/>
          <w:lang w:eastAsia="pl-PL"/>
        </w:rPr>
        <w:t>(opracowanie pierwotne wrzesień 2020 /październik 2020)</w:t>
      </w:r>
    </w:p>
    <w:p w14:paraId="5344CC50" w14:textId="77777777" w:rsidR="00E82455" w:rsidRDefault="00E82455" w:rsidP="00BC62E3">
      <w:pPr>
        <w:spacing w:after="240"/>
        <w:ind w:firstLine="320"/>
        <w:rPr>
          <w:rFonts w:ascii="Times New Roman" w:eastAsia="Calibri" w:hAnsi="Times New Roman" w:cs="Times New Roman"/>
          <w:b/>
          <w:bCs/>
        </w:rPr>
      </w:pPr>
    </w:p>
    <w:p w14:paraId="115EF022" w14:textId="77777777" w:rsidR="00E82455" w:rsidRDefault="00E82455" w:rsidP="00BC62E3">
      <w:pPr>
        <w:spacing w:after="240"/>
        <w:ind w:firstLine="320"/>
        <w:rPr>
          <w:rFonts w:ascii="Times New Roman" w:eastAsia="Calibri" w:hAnsi="Times New Roman" w:cs="Times New Roman"/>
          <w:b/>
          <w:bCs/>
        </w:rPr>
      </w:pPr>
    </w:p>
    <w:p w14:paraId="2C11D9C3" w14:textId="77777777" w:rsidR="00E82455" w:rsidRDefault="00E82455" w:rsidP="00BC62E3">
      <w:pPr>
        <w:spacing w:after="240"/>
        <w:ind w:firstLine="320"/>
        <w:rPr>
          <w:rFonts w:ascii="Times New Roman" w:eastAsia="Calibri" w:hAnsi="Times New Roman" w:cs="Times New Roman"/>
          <w:b/>
          <w:bCs/>
        </w:rPr>
      </w:pPr>
    </w:p>
    <w:p w14:paraId="7FDDC9B5" w14:textId="77777777" w:rsidR="00BC62E3" w:rsidRDefault="00BC62E3" w:rsidP="00BC62E3">
      <w:pPr>
        <w:spacing w:after="240"/>
        <w:ind w:firstLine="320"/>
        <w:rPr>
          <w:rFonts w:ascii="Times New Roman" w:eastAsia="Calibri" w:hAnsi="Times New Roman" w:cs="Times New Roman"/>
          <w:b/>
          <w:bCs/>
        </w:rPr>
      </w:pPr>
    </w:p>
    <w:p w14:paraId="7A903390" w14:textId="77777777" w:rsidR="00BC62E3" w:rsidRDefault="00BC62E3" w:rsidP="00BC62E3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</w:rPr>
      </w:pPr>
      <w:bookmarkStart w:id="0" w:name="bookmark11"/>
      <w:bookmarkStart w:id="1" w:name="bookmark10"/>
      <w:r>
        <w:rPr>
          <w:rFonts w:ascii="Times New Roman" w:hAnsi="Times New Roman" w:cs="Times New Roman"/>
          <w:b/>
          <w:spacing w:val="-1"/>
        </w:rPr>
        <w:lastRenderedPageBreak/>
        <w:t>WSPÓLNY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SŁOWNIK</w:t>
      </w:r>
      <w:r>
        <w:rPr>
          <w:rFonts w:ascii="Times New Roman" w:hAnsi="Times New Roman" w:cs="Times New Roman"/>
          <w:b/>
          <w:spacing w:val="-2"/>
        </w:rPr>
        <w:t xml:space="preserve"> ZAMÓWIEŃ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(CPV):</w:t>
      </w:r>
    </w:p>
    <w:p w14:paraId="0917239C" w14:textId="77777777" w:rsidR="00BC62E3" w:rsidRDefault="00BC62E3" w:rsidP="00BC62E3">
      <w:pPr>
        <w:spacing w:before="1" w:line="276" w:lineRule="auto"/>
        <w:jc w:val="both"/>
        <w:rPr>
          <w:rFonts w:ascii="Times New Roman" w:hAnsi="Times New Roman" w:cs="Times New Roman"/>
        </w:rPr>
      </w:pPr>
    </w:p>
    <w:p w14:paraId="1EDBA6BC" w14:textId="77777777" w:rsidR="004A0429" w:rsidRPr="00B07A05" w:rsidRDefault="004A0429" w:rsidP="004A0429">
      <w:pPr>
        <w:pStyle w:val="Tekstprzypisudolnego"/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B07A05">
        <w:rPr>
          <w:rFonts w:ascii="Times New Roman" w:hAnsi="Times New Roman" w:cs="Times New Roman"/>
          <w:sz w:val="22"/>
          <w:szCs w:val="22"/>
        </w:rPr>
        <w:t xml:space="preserve">45311000-0  </w:t>
      </w:r>
      <w:r>
        <w:rPr>
          <w:sz w:val="22"/>
          <w:szCs w:val="22"/>
        </w:rPr>
        <w:t>r</w:t>
      </w:r>
      <w:r w:rsidRPr="00B07A05">
        <w:rPr>
          <w:rFonts w:ascii="Times New Roman" w:hAnsi="Times New Roman" w:cs="Times New Roman"/>
          <w:sz w:val="22"/>
          <w:szCs w:val="22"/>
        </w:rPr>
        <w:t>oboty w zakresie okablowania oraz instalacji elektrycznych</w:t>
      </w:r>
    </w:p>
    <w:p w14:paraId="6B984E10" w14:textId="77777777" w:rsidR="004A0429" w:rsidRPr="00B07A05" w:rsidRDefault="004A0429" w:rsidP="004A0429">
      <w:pPr>
        <w:pStyle w:val="Tekstprzypisudolnego"/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B07A05">
        <w:rPr>
          <w:rFonts w:ascii="Times New Roman" w:hAnsi="Times New Roman" w:cs="Times New Roman"/>
          <w:sz w:val="22"/>
          <w:szCs w:val="22"/>
        </w:rPr>
        <w:t>45315100-9</w:t>
      </w:r>
      <w:r w:rsidRPr="00B07A05">
        <w:rPr>
          <w:rFonts w:ascii="Times New Roman" w:hAnsi="Times New Roman" w:cs="Times New Roman"/>
          <w:sz w:val="22"/>
          <w:szCs w:val="22"/>
        </w:rPr>
        <w:tab/>
        <w:t>instalacyjne roboty elektrotechniczne</w:t>
      </w:r>
    </w:p>
    <w:p w14:paraId="4CF7BEDD" w14:textId="77777777" w:rsidR="004A0429" w:rsidRPr="00B07A05" w:rsidRDefault="004A0429" w:rsidP="004A0429">
      <w:pPr>
        <w:pStyle w:val="Tekstprzypisudolnego"/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B07A05">
        <w:rPr>
          <w:rFonts w:ascii="Times New Roman" w:hAnsi="Times New Roman" w:cs="Times New Roman"/>
          <w:sz w:val="22"/>
          <w:szCs w:val="22"/>
        </w:rPr>
        <w:t>45315300-1</w:t>
      </w:r>
      <w:r w:rsidRPr="00B07A05">
        <w:rPr>
          <w:rFonts w:ascii="Times New Roman" w:hAnsi="Times New Roman" w:cs="Times New Roman"/>
          <w:sz w:val="22"/>
          <w:szCs w:val="22"/>
        </w:rPr>
        <w:tab/>
        <w:t>instalacje zasilania elektrycznego</w:t>
      </w:r>
    </w:p>
    <w:p w14:paraId="5761F249" w14:textId="77777777" w:rsidR="004A0429" w:rsidRPr="00B07A05" w:rsidRDefault="004A0429" w:rsidP="004A0429">
      <w:pPr>
        <w:pStyle w:val="Tekstprzypisudolnego"/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B07A05">
        <w:rPr>
          <w:rFonts w:ascii="Times New Roman" w:hAnsi="Times New Roman" w:cs="Times New Roman"/>
          <w:sz w:val="22"/>
          <w:szCs w:val="22"/>
        </w:rPr>
        <w:t>45315600-4</w:t>
      </w:r>
      <w:r w:rsidRPr="00B07A05">
        <w:rPr>
          <w:rFonts w:ascii="Times New Roman" w:hAnsi="Times New Roman" w:cs="Times New Roman"/>
          <w:sz w:val="22"/>
          <w:szCs w:val="22"/>
        </w:rPr>
        <w:tab/>
        <w:t>instalacje niskiego napięcia</w:t>
      </w:r>
    </w:p>
    <w:p w14:paraId="6398B7BA" w14:textId="77777777" w:rsidR="004A0429" w:rsidRPr="00B07A05" w:rsidRDefault="004A0429" w:rsidP="004A0429">
      <w:pPr>
        <w:pStyle w:val="Tekstprzypisudolnego"/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B07A05">
        <w:rPr>
          <w:rFonts w:ascii="Times New Roman" w:hAnsi="Times New Roman" w:cs="Times New Roman"/>
          <w:sz w:val="22"/>
          <w:szCs w:val="22"/>
        </w:rPr>
        <w:t>45317300-5</w:t>
      </w:r>
      <w:r w:rsidRPr="00B07A05">
        <w:rPr>
          <w:rFonts w:ascii="Times New Roman" w:hAnsi="Times New Roman" w:cs="Times New Roman"/>
          <w:sz w:val="22"/>
          <w:szCs w:val="22"/>
        </w:rPr>
        <w:tab/>
        <w:t>elektryczne elektrycznych urządzeń rozdzielczych</w:t>
      </w:r>
    </w:p>
    <w:p w14:paraId="74CD5945" w14:textId="77777777" w:rsidR="004A0429" w:rsidRPr="00B07A05" w:rsidRDefault="004A0429" w:rsidP="004A0429">
      <w:pPr>
        <w:pStyle w:val="Tekstprzypisudolnego"/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B07A05">
        <w:rPr>
          <w:rFonts w:ascii="Times New Roman" w:hAnsi="Times New Roman" w:cs="Times New Roman"/>
          <w:sz w:val="22"/>
          <w:szCs w:val="22"/>
        </w:rPr>
        <w:t>45223110-0</w:t>
      </w:r>
      <w:r w:rsidRPr="00B07A05">
        <w:rPr>
          <w:rFonts w:ascii="Times New Roman" w:hAnsi="Times New Roman" w:cs="Times New Roman"/>
          <w:sz w:val="22"/>
          <w:szCs w:val="22"/>
        </w:rPr>
        <w:tab/>
        <w:t>instalowanie konstrukcji metalowych</w:t>
      </w:r>
    </w:p>
    <w:p w14:paraId="04E6B231" w14:textId="77777777" w:rsidR="004A0429" w:rsidRPr="00B07A05" w:rsidRDefault="004A0429" w:rsidP="004A0429">
      <w:pPr>
        <w:pStyle w:val="Tekstprzypisudolnego"/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B07A05">
        <w:rPr>
          <w:rFonts w:ascii="Times New Roman" w:hAnsi="Times New Roman" w:cs="Times New Roman"/>
          <w:sz w:val="22"/>
          <w:szCs w:val="22"/>
        </w:rPr>
        <w:t>45261215-4</w:t>
      </w:r>
      <w:r w:rsidRPr="00B07A05">
        <w:rPr>
          <w:rFonts w:ascii="Times New Roman" w:hAnsi="Times New Roman" w:cs="Times New Roman"/>
          <w:sz w:val="22"/>
          <w:szCs w:val="22"/>
        </w:rPr>
        <w:tab/>
        <w:t>pokrywanie dachów panelami ogniw słonecznych</w:t>
      </w:r>
    </w:p>
    <w:p w14:paraId="214EBAAC" w14:textId="77777777" w:rsidR="004A0429" w:rsidRPr="00B07A05" w:rsidRDefault="004A0429" w:rsidP="004A042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07A05">
        <w:rPr>
          <w:rFonts w:ascii="Times New Roman" w:hAnsi="Times New Roman" w:cs="Times New Roman"/>
          <w:color w:val="auto"/>
          <w:sz w:val="22"/>
          <w:szCs w:val="22"/>
        </w:rPr>
        <w:t xml:space="preserve">71323100-9 </w:t>
      </w: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B07A05">
        <w:rPr>
          <w:rFonts w:ascii="Times New Roman" w:hAnsi="Times New Roman" w:cs="Times New Roman"/>
          <w:color w:val="auto"/>
          <w:sz w:val="22"/>
          <w:szCs w:val="22"/>
        </w:rPr>
        <w:t>sługi projektowania  systemów zasilania energia elektryczną</w:t>
      </w:r>
    </w:p>
    <w:p w14:paraId="645C2D27" w14:textId="77777777" w:rsidR="004A0429" w:rsidRPr="00B07A05" w:rsidRDefault="004A0429" w:rsidP="004A042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07A05">
        <w:rPr>
          <w:rFonts w:ascii="Times New Roman" w:hAnsi="Times New Roman" w:cs="Times New Roman"/>
          <w:color w:val="auto"/>
          <w:sz w:val="22"/>
          <w:szCs w:val="22"/>
        </w:rPr>
        <w:t>71248000-8</w:t>
      </w:r>
      <w:r w:rsidRPr="00B07A05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>n</w:t>
      </w:r>
      <w:r w:rsidRPr="00B07A05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>adzór nad projektem i dokumentacją</w:t>
      </w:r>
    </w:p>
    <w:p w14:paraId="3F3D14BF" w14:textId="77777777" w:rsidR="004A0429" w:rsidRPr="00B07A05" w:rsidRDefault="004A0429" w:rsidP="004A042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F74AF78" w14:textId="77777777" w:rsidR="00BC62E3" w:rsidRDefault="00BC62E3" w:rsidP="00BC62E3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0A7C473E" w14:textId="77777777" w:rsidR="00BC62E3" w:rsidRDefault="00BC62E3" w:rsidP="00BC62E3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WYKAZ</w:t>
      </w: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SKRÓTÓW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spacing w:val="-10"/>
        </w:rPr>
        <w:t xml:space="preserve"> </w:t>
      </w:r>
      <w:r>
        <w:rPr>
          <w:rFonts w:ascii="Times New Roman" w:hAnsi="Times New Roman" w:cs="Times New Roman"/>
          <w:b/>
        </w:rPr>
        <w:t>OBJAŚNIEŃ</w:t>
      </w: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</w:rPr>
        <w:t>POJĘĆ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UŻYTYCH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  <w:spacing w:val="-9"/>
        </w:rPr>
        <w:t xml:space="preserve"> </w:t>
      </w:r>
      <w:r>
        <w:rPr>
          <w:rFonts w:ascii="Times New Roman" w:hAnsi="Times New Roman" w:cs="Times New Roman"/>
          <w:b/>
          <w:spacing w:val="1"/>
        </w:rPr>
        <w:t>TEKŚCIE</w:t>
      </w:r>
    </w:p>
    <w:p w14:paraId="5CC5D549" w14:textId="77777777" w:rsidR="00BC62E3" w:rsidRDefault="00BC62E3" w:rsidP="00BC62E3">
      <w:pPr>
        <w:spacing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2C944177" w14:textId="77777777" w:rsidR="00BC62E3" w:rsidRDefault="00BC62E3" w:rsidP="00BC62E3">
      <w:pPr>
        <w:pStyle w:val="Standard"/>
        <w:tabs>
          <w:tab w:val="left" w:pos="2127"/>
        </w:tabs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„Zamawiający”</w:t>
      </w:r>
      <w:r>
        <w:rPr>
          <w:rFonts w:cs="Times New Roman"/>
          <w:sz w:val="20"/>
          <w:szCs w:val="20"/>
        </w:rPr>
        <w:tab/>
        <w:t xml:space="preserve">Powiat Pińczowski  z siedzibą 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ul. Zacisze 5</w:t>
      </w:r>
      <w:r>
        <w:rPr>
          <w:rFonts w:cs="Times New Roman"/>
          <w:b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>28-400 Pińczów</w:t>
      </w:r>
    </w:p>
    <w:p w14:paraId="4EA033F1" w14:textId="77777777" w:rsidR="00BC62E3" w:rsidRDefault="00BC62E3" w:rsidP="00BC62E3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„PFU”</w:t>
      </w:r>
      <w:r>
        <w:rPr>
          <w:rFonts w:cs="Times New Roman"/>
          <w:sz w:val="20"/>
          <w:szCs w:val="20"/>
        </w:rPr>
        <w:tab/>
        <w:t xml:space="preserve">Program Funkcjonalno- Użytkowy sporządzony zgodnie z Rozporządzeniem MI w sprawie szczegółowego zakresu i formy, dokumentacji projektowej, specyfikacji technicznych wykonania i odbioru robot budowlanych oraz programu funkcjonalno -użytkowego </w:t>
      </w:r>
    </w:p>
    <w:p w14:paraId="72F589DA" w14:textId="77777777" w:rsidR="00BC62E3" w:rsidRDefault="00BC62E3" w:rsidP="00BC62E3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„Postępowanie”</w:t>
      </w:r>
      <w:r>
        <w:rPr>
          <w:rFonts w:cs="Times New Roman"/>
          <w:sz w:val="20"/>
          <w:szCs w:val="20"/>
        </w:rPr>
        <w:tab/>
        <w:t>postępowanie prowadzone przez Zamawiającego na podstawie niniejszej SIWZ</w:t>
      </w:r>
    </w:p>
    <w:p w14:paraId="50B66036" w14:textId="77777777" w:rsidR="00BC62E3" w:rsidRDefault="00BC62E3" w:rsidP="00BC62E3">
      <w:pPr>
        <w:pStyle w:val="Nagwek8"/>
        <w:autoSpaceDE w:val="0"/>
        <w:spacing w:before="0" w:line="276" w:lineRule="auto"/>
        <w:ind w:left="2070" w:hanging="2070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„SIWZ”</w:t>
      </w:r>
      <w:r>
        <w:rPr>
          <w:rFonts w:ascii="Times New Roman" w:hAnsi="Times New Roman" w:cs="Times New Roman"/>
          <w:sz w:val="20"/>
          <w:szCs w:val="20"/>
        </w:rPr>
        <w:tab/>
        <w:t xml:space="preserve">Specyfikacja Istotnych Warunków Zamówienia, dla zamówienia </w:t>
      </w:r>
      <w:r>
        <w:rPr>
          <w:rFonts w:ascii="Times New Roman" w:hAnsi="Times New Roman" w:cs="Times New Roman"/>
          <w:b/>
          <w:sz w:val="20"/>
          <w:szCs w:val="20"/>
        </w:rPr>
        <w:t>Budowa instalacji fotowoltaicznej o mocy 7,75 kW dla ZSZ w Pińczowie</w:t>
      </w:r>
    </w:p>
    <w:p w14:paraId="7F95E6BB" w14:textId="77777777" w:rsidR="00BC62E3" w:rsidRDefault="00BC62E3" w:rsidP="00BC62E3">
      <w:pPr>
        <w:pStyle w:val="Tekstpodstawowy2"/>
        <w:tabs>
          <w:tab w:val="left" w:pos="2127"/>
        </w:tabs>
        <w:spacing w:after="0" w:line="276" w:lineRule="auto"/>
        <w:ind w:left="2127" w:hanging="2127"/>
        <w:jc w:val="both"/>
        <w:rPr>
          <w:sz w:val="20"/>
          <w:szCs w:val="20"/>
        </w:rPr>
      </w:pPr>
      <w:r>
        <w:rPr>
          <w:sz w:val="20"/>
          <w:szCs w:val="20"/>
        </w:rPr>
        <w:t>„Ustawa”</w:t>
      </w:r>
      <w:r>
        <w:rPr>
          <w:sz w:val="20"/>
          <w:szCs w:val="20"/>
        </w:rPr>
        <w:tab/>
        <w:t xml:space="preserve">ustawa z dnia 29 stycznia 2004 roku Prawo zamówień publicznych </w:t>
      </w:r>
    </w:p>
    <w:p w14:paraId="34C1A273" w14:textId="77777777" w:rsidR="00BC62E3" w:rsidRDefault="00BC62E3" w:rsidP="00BC62E3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„Zamówienie”</w:t>
      </w:r>
      <w:r>
        <w:rPr>
          <w:rFonts w:cs="Times New Roman"/>
          <w:sz w:val="20"/>
          <w:szCs w:val="20"/>
        </w:rPr>
        <w:tab/>
        <w:t>należy przez to rozumieć zamówienie publiczne, którego przedmiot został</w:t>
      </w:r>
      <w:r>
        <w:rPr>
          <w:rFonts w:cs="Times New Roman"/>
          <w:sz w:val="20"/>
          <w:szCs w:val="20"/>
        </w:rPr>
        <w:br/>
        <w:t xml:space="preserve">w sposób szczegółowy opisany w SIWZ i jej załącznikach </w:t>
      </w:r>
    </w:p>
    <w:p w14:paraId="0381DBD7" w14:textId="77777777" w:rsidR="00BC62E3" w:rsidRDefault="00BC62E3" w:rsidP="00BC62E3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„Umowa”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umowa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zawarta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pomiędzy Zamawiającym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Wykonawcą.</w:t>
      </w:r>
    </w:p>
    <w:p w14:paraId="27DB7437" w14:textId="77777777" w:rsidR="00BC62E3" w:rsidRDefault="00BC62E3" w:rsidP="00BC62E3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„Wykonawca”</w:t>
      </w:r>
      <w:r>
        <w:rPr>
          <w:rFonts w:cs="Times New Roman"/>
          <w:sz w:val="20"/>
          <w:szCs w:val="20"/>
        </w:rPr>
        <w:tab/>
        <w:t xml:space="preserve">podmiot, który ubiega się o wykonanie zamówienia, złożył  ofertę  na wykonanie zamówienia; zawrze z Zamawiającym umowę w sprawie wykonania zamówienia </w:t>
      </w:r>
    </w:p>
    <w:p w14:paraId="290622CC" w14:textId="77777777" w:rsidR="00BC62E3" w:rsidRDefault="00BC62E3" w:rsidP="00BC62E3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„Nadzór</w:t>
      </w:r>
      <w:r>
        <w:rPr>
          <w:rFonts w:ascii="Times New Roman" w:hAnsi="Times New Roman" w:cs="Times New Roman"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Inwestorski”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osoby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fizyczne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prawne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upoważnione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Zamawiającego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kontroli</w:t>
      </w:r>
      <w:r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odbierania</w:t>
      </w:r>
    </w:p>
    <w:p w14:paraId="6B71A427" w14:textId="77777777" w:rsidR="00BC62E3" w:rsidRDefault="00BC62E3" w:rsidP="00BC62E3">
      <w:pPr>
        <w:pStyle w:val="Tekstpodstawowy"/>
        <w:ind w:left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dokumentacji oraz robót budowlanych, w zakresie wskazanym umową</w:t>
      </w:r>
      <w:r>
        <w:rPr>
          <w:rFonts w:ascii="Times New Roman" w:hAnsi="Times New Roman" w:cs="Times New Roman"/>
          <w:spacing w:val="57"/>
          <w:sz w:val="20"/>
          <w:szCs w:val="20"/>
        </w:rPr>
        <w:t xml:space="preserve"> z </w:t>
      </w:r>
      <w:r>
        <w:rPr>
          <w:rFonts w:ascii="Times New Roman" w:hAnsi="Times New Roman" w:cs="Times New Roman"/>
          <w:sz w:val="20"/>
          <w:szCs w:val="20"/>
        </w:rPr>
        <w:t> Zamawiającym.</w:t>
      </w:r>
    </w:p>
    <w:p w14:paraId="01B36747" w14:textId="77777777" w:rsidR="00BC62E3" w:rsidRDefault="00BC62E3" w:rsidP="00BC62E3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„Użytkownik”             </w:t>
      </w:r>
      <w:r>
        <w:rPr>
          <w:rFonts w:ascii="Times New Roman" w:hAnsi="Times New Roman" w:cs="Times New Roman"/>
          <w:sz w:val="20"/>
          <w:szCs w:val="20"/>
        </w:rPr>
        <w:t xml:space="preserve">      podmiot – ZSZ w Pińczowie  korzystający w sposób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bezpośredni z przedmiotu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</w:p>
    <w:p w14:paraId="5A8DD30D" w14:textId="77777777" w:rsidR="00BC62E3" w:rsidRDefault="00BC62E3" w:rsidP="00BC62E3">
      <w:pPr>
        <w:pStyle w:val="Tekstpodstawowy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mówienia.</w:t>
      </w:r>
    </w:p>
    <w:p w14:paraId="0DE685C6" w14:textId="77777777" w:rsidR="00BC62E3" w:rsidRDefault="00BC62E3" w:rsidP="00BC62E3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„Komisja</w:t>
      </w:r>
      <w:r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odbiorowa”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zespół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wyznaczony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 Zamawiającego do odbioru końcowego robót.</w:t>
      </w:r>
    </w:p>
    <w:p w14:paraId="5FA6C48F" w14:textId="77777777" w:rsidR="00BC62E3" w:rsidRDefault="00BC62E3" w:rsidP="00BC62E3">
      <w:pPr>
        <w:pStyle w:val="Standard"/>
        <w:tabs>
          <w:tab w:val="left" w:pos="2127"/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„RODO” </w:t>
      </w:r>
      <w:r>
        <w:rPr>
          <w:rFonts w:cs="Times New Roman"/>
          <w:sz w:val="20"/>
          <w:szCs w:val="20"/>
        </w:rPr>
        <w:tab/>
        <w:t>rozporządzenie Parlamentu Europejskiego i Rady (UE) 2016/679 z dnia  27 kwietnia 2016 r. w sprawie ochrony osób fizycznych w związku  z przetwarzaniem danych osobowych i w sprawie swobodnego przepływu takich danych oraz uchylenia dyrektywy 95/46/WE (ogólne rozporządzenie  o ochronie danych) (Dz. Urz. UE L 119 z 04.05.2016)</w:t>
      </w:r>
    </w:p>
    <w:p w14:paraId="1BCF94AB" w14:textId="77777777" w:rsidR="00BC62E3" w:rsidRDefault="00BC62E3" w:rsidP="00BC62E3">
      <w:pPr>
        <w:spacing w:before="56" w:line="276" w:lineRule="auto"/>
        <w:ind w:left="567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br w:type="column"/>
      </w:r>
    </w:p>
    <w:p w14:paraId="05871B1F" w14:textId="77777777" w:rsidR="00BC62E3" w:rsidRDefault="00BC62E3" w:rsidP="00BC62E3">
      <w:pPr>
        <w:pStyle w:val="Nagwek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72069805"/>
      <w:bookmarkStart w:id="3" w:name="_Toc483211878"/>
      <w:bookmarkStart w:id="4" w:name="_Toc27987744"/>
      <w:bookmarkEnd w:id="0"/>
      <w:bookmarkEnd w:id="1"/>
      <w:r>
        <w:rPr>
          <w:rFonts w:ascii="Times New Roman" w:hAnsi="Times New Roman" w:cs="Times New Roman"/>
          <w:b/>
          <w:color w:val="auto"/>
          <w:sz w:val="24"/>
          <w:szCs w:val="24"/>
        </w:rPr>
        <w:t>OGÓLNY OPIS</w:t>
      </w:r>
      <w:r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PRZEDMIOTU ZAMÓWIENIA</w:t>
      </w:r>
      <w:bookmarkEnd w:id="2"/>
      <w:bookmarkEnd w:id="3"/>
      <w:bookmarkEnd w:id="4"/>
    </w:p>
    <w:p w14:paraId="406679DD" w14:textId="77777777" w:rsidR="00BC62E3" w:rsidRDefault="00BC62E3" w:rsidP="00BC62E3">
      <w:pPr>
        <w:rPr>
          <w:rFonts w:ascii="Times New Roman" w:hAnsi="Times New Roman" w:cs="Times New Roman"/>
        </w:rPr>
      </w:pPr>
    </w:p>
    <w:p w14:paraId="365DF31F" w14:textId="77777777" w:rsidR="00BC62E3" w:rsidRDefault="00BC62E3" w:rsidP="00BC62E3">
      <w:pPr>
        <w:pStyle w:val="Nagwek2"/>
        <w:keepNext w:val="0"/>
        <w:keepLines w:val="0"/>
        <w:numPr>
          <w:ilvl w:val="1"/>
          <w:numId w:val="1"/>
        </w:numPr>
        <w:tabs>
          <w:tab w:val="left" w:pos="1077"/>
        </w:tabs>
        <w:spacing w:before="0" w:line="276" w:lineRule="auto"/>
        <w:ind w:right="110" w:hanging="373"/>
        <w:jc w:val="both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 xml:space="preserve"> </w:t>
      </w:r>
      <w:bookmarkStart w:id="5" w:name="_Toc27987745"/>
      <w:r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>PRZEDMIOT ZAMOWIENIA</w:t>
      </w:r>
      <w:bookmarkEnd w:id="5"/>
      <w:r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 xml:space="preserve"> </w:t>
      </w:r>
    </w:p>
    <w:p w14:paraId="4D44ABF3" w14:textId="77777777" w:rsidR="00BC62E3" w:rsidRDefault="00BC62E3" w:rsidP="00BC62E3">
      <w:pPr>
        <w:rPr>
          <w:rFonts w:ascii="Times New Roman" w:hAnsi="Times New Roman" w:cs="Times New Roman"/>
        </w:rPr>
      </w:pPr>
    </w:p>
    <w:p w14:paraId="5E857240" w14:textId="77777777" w:rsidR="00BC62E3" w:rsidRDefault="00BC62E3" w:rsidP="00BC62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Opracowanie  -  </w:t>
      </w:r>
      <w:r>
        <w:rPr>
          <w:rFonts w:ascii="Times New Roman" w:hAnsi="Times New Roman" w:cs="Times New Roman"/>
          <w:b/>
        </w:rPr>
        <w:t>program funkcjonalno-użytkowy (PFU) budowy instalacji fotowoltaicznej o mocy 7,75W,</w:t>
      </w:r>
      <w:r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eastAsia="Calibri" w:hAnsi="Times New Roman" w:cs="Times New Roman"/>
          <w:bCs/>
        </w:rPr>
        <w:t xml:space="preserve">bejmuje </w:t>
      </w:r>
      <w:r>
        <w:rPr>
          <w:rFonts w:ascii="Times New Roman" w:hAnsi="Times New Roman" w:cs="Times New Roman"/>
          <w:color w:val="000000"/>
        </w:rPr>
        <w:t xml:space="preserve">kompleksowe zaprojektowanie a następnie wybudowanie systemu paneli fotowoltaicznych wytwarzających energię elektryczną </w:t>
      </w:r>
      <w:r>
        <w:rPr>
          <w:rFonts w:ascii="Times New Roman" w:eastAsia="TimesNewRoman" w:hAnsi="Times New Roman" w:cs="Times New Roman"/>
        </w:rPr>
        <w:t xml:space="preserve">obejmujących swym zakresem  montaż paneli  na dachu budynku zespołu warsztatowego  z oprzyrządowaniem, </w:t>
      </w:r>
      <w:r>
        <w:rPr>
          <w:rFonts w:ascii="Times New Roman" w:hAnsi="Times New Roman" w:cs="Times New Roman"/>
          <w:color w:val="000000"/>
        </w:rPr>
        <w:t xml:space="preserve">oraz niezbędnym okablowaniem, przyłączeniem do sieci elektroenergetycznej </w:t>
      </w:r>
      <w:r>
        <w:rPr>
          <w:rFonts w:ascii="Times New Roman" w:eastAsia="TimesNew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blokadą zabezpieczającą przed wypływem energii do sieci.</w:t>
      </w:r>
    </w:p>
    <w:p w14:paraId="407CED72" w14:textId="77777777" w:rsidR="00BC62E3" w:rsidRDefault="00BC62E3" w:rsidP="00BC62E3">
      <w:pPr>
        <w:spacing w:before="56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PFU </w:t>
      </w:r>
      <w:r>
        <w:rPr>
          <w:rFonts w:ascii="Times New Roman" w:hAnsi="Times New Roman" w:cs="Times New Roman"/>
        </w:rPr>
        <w:t>służy do ustalenia planowanych kosztów dla przygotowania oferty, szczególnie w zakresie obliczenia ryczałtowej ceny ofertowej. Stanowi podstawę do  opracowania dokumentacji projektowej wraz ze wszystkimi wymaganymi prawem uzgodnieniami, decyzjami, a następnie wykonania wszelkich robót budowlano-instalacyjnych i przekazania zadania  Zamawiającemu do użytkowania</w:t>
      </w:r>
    </w:p>
    <w:p w14:paraId="1828E426" w14:textId="77777777" w:rsidR="00BC62E3" w:rsidRDefault="00BC62E3" w:rsidP="00BC62E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W wyniku budowy instalacji fotowoltaicznej </w:t>
      </w:r>
      <w:r>
        <w:rPr>
          <w:rFonts w:ascii="Times New Roman" w:hAnsi="Times New Roman" w:cs="Times New Roman"/>
          <w:b/>
          <w:bCs/>
        </w:rPr>
        <w:t>Zamawiający oczekuje uzyskania 6975 k</w:t>
      </w:r>
      <w:r>
        <w:rPr>
          <w:rFonts w:ascii="Times New Roman" w:hAnsi="Times New Roman" w:cs="Times New Roman"/>
          <w:b/>
        </w:rPr>
        <w:t>Wh /rok  energii elektrycznej.</w:t>
      </w:r>
    </w:p>
    <w:p w14:paraId="70B78AE0" w14:textId="77777777" w:rsidR="00BC62E3" w:rsidRDefault="00BC62E3" w:rsidP="00BC62E3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Zamawiający zaleca,</w:t>
      </w:r>
      <w:r>
        <w:rPr>
          <w:rFonts w:ascii="Times New Roman" w:hAnsi="Times New Roman" w:cs="Times New Roman"/>
          <w:color w:val="000000"/>
        </w:rPr>
        <w:t xml:space="preserve"> aby Wykonawca przed złożeniem oferty dokonał wizji lokalnej oraz zdobył wszelkie informacje, które mogą być niezbędne do przygotowania oferty oraz należytego wykonania przedmiotu zamówienia, w szczególności w zakresie sprawdzenia kompletności i poprawności dokumentacji przetargowej, a także zapoznania się z dokumentacją techniczną, będąca w posiadaniu Zamawiającego (Użytkownika). </w:t>
      </w:r>
    </w:p>
    <w:p w14:paraId="4C57B560" w14:textId="77777777" w:rsidR="00BC62E3" w:rsidRDefault="00BC62E3" w:rsidP="00BC62E3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Koszty związane z przeprowadzeniem wizji lokalnej ponosi Wykonawca. </w:t>
      </w:r>
    </w:p>
    <w:p w14:paraId="5BD60368" w14:textId="77777777" w:rsidR="00BC62E3" w:rsidRDefault="00BC62E3" w:rsidP="00BC62E3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/>
          <w:color w:val="000000"/>
        </w:rPr>
      </w:pPr>
    </w:p>
    <w:p w14:paraId="3C4D9D53" w14:textId="77777777" w:rsidR="00BC62E3" w:rsidRDefault="00BC62E3" w:rsidP="00BC62E3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Zamawiający informuje, że roboty budowlane prowadzone będą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w oparciu o opracowaną przez Wykonawcę dokumentację.  </w:t>
      </w:r>
    </w:p>
    <w:p w14:paraId="08994C40" w14:textId="77777777" w:rsidR="00BC62E3" w:rsidRDefault="00BC62E3" w:rsidP="00BC62E3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/>
          <w:color w:val="000000"/>
        </w:rPr>
      </w:pPr>
    </w:p>
    <w:p w14:paraId="7C0EF795" w14:textId="77777777" w:rsidR="00BC62E3" w:rsidRDefault="00BC62E3" w:rsidP="00BC62E3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/>
          <w:color w:val="000000"/>
        </w:rPr>
      </w:pPr>
    </w:p>
    <w:p w14:paraId="653D0224" w14:textId="77777777" w:rsidR="00BC62E3" w:rsidRDefault="00BC62E3" w:rsidP="00BC62E3">
      <w:pPr>
        <w:pStyle w:val="Nagwek2"/>
        <w:keepNext w:val="0"/>
        <w:keepLines w:val="0"/>
        <w:numPr>
          <w:ilvl w:val="1"/>
          <w:numId w:val="2"/>
        </w:numPr>
        <w:tabs>
          <w:tab w:val="left" w:pos="284"/>
        </w:tabs>
        <w:spacing w:before="0" w:line="276" w:lineRule="auto"/>
        <w:ind w:right="110" w:hanging="1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" w:name="_Toc27987746"/>
      <w:bookmarkStart w:id="7" w:name="_Toc483211880"/>
      <w:bookmarkStart w:id="8" w:name="_Toc472069807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LOKALIZACJA INWESTYCJI</w:t>
      </w:r>
      <w:bookmarkEnd w:id="6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301C6ABA" w14:textId="77777777" w:rsidR="00BC62E3" w:rsidRDefault="00BC62E3" w:rsidP="004E617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Instalacja fotowoltaiczna powstanie na dachu budynku zespołu warsztatowego – część administracyjno- socjalno-dydaktyczna- Zespołu Szkół Zawodowych w Pińczowie położonego przy ul. 6Spółdzielczej </w:t>
      </w:r>
      <w:r>
        <w:rPr>
          <w:rFonts w:ascii="Times New Roman" w:hAnsi="Times New Roman" w:cs="Times New Roman"/>
        </w:rPr>
        <w:t>6</w:t>
      </w:r>
      <w:r>
        <w:rPr>
          <w:rFonts w:ascii="Times New Roman" w:eastAsia="Calibri" w:hAnsi="Times New Roman" w:cs="Times New Roman"/>
          <w:bCs/>
        </w:rPr>
        <w:t>,</w:t>
      </w:r>
      <w:r>
        <w:rPr>
          <w:rFonts w:ascii="Times New Roman" w:hAnsi="Times New Roman" w:cs="Times New Roman"/>
        </w:rPr>
        <w:t xml:space="preserve"> na terenie nieruchomości użytkowanej przez </w:t>
      </w:r>
      <w:r>
        <w:rPr>
          <w:rFonts w:ascii="Times New Roman" w:eastAsia="Calibri" w:hAnsi="Times New Roman" w:cs="Times New Roman"/>
          <w:bCs/>
        </w:rPr>
        <w:t xml:space="preserve">Zespół Szkół Zawodowych w Pińczowie, </w:t>
      </w:r>
      <w:r>
        <w:rPr>
          <w:rFonts w:ascii="Times New Roman" w:hAnsi="Times New Roman" w:cs="Times New Roman"/>
        </w:rPr>
        <w:t>oznaczonej w ewidencji gruntów nr 2/3;2/5 i 2/7 –obręb 8 m. Pińczów.</w:t>
      </w:r>
    </w:p>
    <w:p w14:paraId="5A370518" w14:textId="77777777" w:rsidR="00BC62E3" w:rsidRDefault="00BC62E3" w:rsidP="004E6173">
      <w:pPr>
        <w:pStyle w:val="Teksttreci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Nieruchomość na której planowane jest przedsięwzięcie stanowi własność - Powiatu Pińczowskiego z siedzibą w Pińczowie, ul. Zacisze 5, trwały zarząd - Zespół Szkół Zawodowych.</w:t>
      </w:r>
    </w:p>
    <w:p w14:paraId="0F225FAD" w14:textId="77777777" w:rsidR="00BC62E3" w:rsidRDefault="00BC62E3" w:rsidP="004E6173">
      <w:pPr>
        <w:pStyle w:val="Teksttreci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Nieruchomość obsługiwana jest poprzez dojście i dojazd z ul. Spółdzielczej. W granicach nieruchomości istnieją miejsca parkingowe dla samochodów osobowych pracowników szkoły.</w:t>
      </w:r>
    </w:p>
    <w:p w14:paraId="34BD36CE" w14:textId="77777777" w:rsidR="00BC62E3" w:rsidRDefault="00BC62E3" w:rsidP="00BC62E3">
      <w:pPr>
        <w:jc w:val="both"/>
        <w:rPr>
          <w:rFonts w:ascii="Times New Roman" w:hAnsi="Times New Roman" w:cs="Times New Roman"/>
        </w:rPr>
      </w:pPr>
    </w:p>
    <w:p w14:paraId="59EC5733" w14:textId="77777777" w:rsidR="00BC62E3" w:rsidRDefault="00BC62E3" w:rsidP="00BC62E3">
      <w:pPr>
        <w:jc w:val="both"/>
        <w:rPr>
          <w:rFonts w:ascii="Times New Roman" w:hAnsi="Times New Roman" w:cs="Times New Roman"/>
        </w:rPr>
      </w:pPr>
    </w:p>
    <w:p w14:paraId="5ADA1B9D" w14:textId="77777777" w:rsidR="00BC62E3" w:rsidRDefault="00BC62E3" w:rsidP="00BC62E3">
      <w:pPr>
        <w:pStyle w:val="Nagwek2"/>
        <w:keepNext w:val="0"/>
        <w:keepLines w:val="0"/>
        <w:numPr>
          <w:ilvl w:val="1"/>
          <w:numId w:val="2"/>
        </w:numPr>
        <w:tabs>
          <w:tab w:val="left" w:pos="284"/>
        </w:tabs>
        <w:spacing w:before="0" w:line="276" w:lineRule="auto"/>
        <w:ind w:right="110" w:hanging="1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9" w:name="_Toc27987747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CHARAKTERYSTYCZNE</w:t>
      </w:r>
      <w:r>
        <w:rPr>
          <w:rFonts w:ascii="Times New Roman" w:hAnsi="Times New Roman" w:cs="Times New Roman"/>
          <w:b/>
          <w:color w:val="auto"/>
          <w:spacing w:val="32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PARAMETRY</w:t>
      </w:r>
      <w:r>
        <w:rPr>
          <w:rFonts w:ascii="Times New Roman" w:hAnsi="Times New Roman" w:cs="Times New Roman"/>
          <w:b/>
          <w:color w:val="auto"/>
          <w:spacing w:val="37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OKREŚLAJĄCE</w:t>
      </w:r>
      <w:r>
        <w:rPr>
          <w:rFonts w:ascii="Times New Roman" w:hAnsi="Times New Roman" w:cs="Times New Roman"/>
          <w:b/>
          <w:color w:val="auto"/>
          <w:spacing w:val="38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WIELKOŚĆ</w:t>
      </w:r>
      <w:r>
        <w:rPr>
          <w:rFonts w:ascii="Times New Roman" w:hAnsi="Times New Roman" w:cs="Times New Roman"/>
          <w:b/>
          <w:color w:val="auto"/>
          <w:spacing w:val="3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OBIEKTU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I</w:t>
      </w:r>
      <w:r>
        <w:rPr>
          <w:rFonts w:ascii="Times New Roman" w:hAnsi="Times New Roman" w:cs="Times New Roman"/>
          <w:b/>
          <w:color w:val="auto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ZAKRES</w:t>
      </w:r>
      <w:r>
        <w:rPr>
          <w:rFonts w:ascii="Times New Roman" w:hAnsi="Times New Roman" w:cs="Times New Roman"/>
          <w:b/>
          <w:color w:val="auto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ZAMÓWIENIA</w:t>
      </w:r>
      <w:bookmarkEnd w:id="9"/>
    </w:p>
    <w:p w14:paraId="7C6238F0" w14:textId="77777777" w:rsidR="00BC62E3" w:rsidRDefault="00BC62E3" w:rsidP="00BC62E3">
      <w:pPr>
        <w:widowControl/>
        <w:autoSpaceDN w:val="0"/>
        <w:ind w:firstLine="708"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</w:rPr>
        <w:t xml:space="preserve">Instalacja fotowoltaiczna  wykonana zostanie w ramach przedsięwzięcia inwestycyjnego </w:t>
      </w:r>
      <w:r>
        <w:rPr>
          <w:rFonts w:ascii="Times New Roman" w:eastAsia="Humanist777L2-BoldB" w:hAnsi="Times New Roman" w:cs="Times New Roman"/>
          <w:bCs/>
        </w:rPr>
        <w:t>„</w:t>
      </w:r>
      <w:r>
        <w:rPr>
          <w:rFonts w:ascii="Times New Roman" w:hAnsi="Times New Roman" w:cs="Times New Roman"/>
          <w:bCs/>
          <w:i/>
          <w:color w:val="000000"/>
        </w:rPr>
        <w:t>Poprawa efektywności energetycznej budynku warsztatowego Zespołu Szkół Zawodowych w Pińczowie poprzez termomodernizację i zwiększenie wykorzystania energii pochodzącej z odnawialnych źródeł energii”</w:t>
      </w:r>
    </w:p>
    <w:p w14:paraId="5F2F4666" w14:textId="77777777" w:rsidR="00BC62E3" w:rsidRDefault="00BC62E3" w:rsidP="00BC62E3">
      <w:pPr>
        <w:widowControl/>
        <w:autoSpaceDN w:val="0"/>
        <w:ind w:firstLine="708"/>
        <w:jc w:val="both"/>
        <w:rPr>
          <w:rFonts w:ascii="Times New Roman" w:hAnsi="Times New Roman" w:cs="Times New Roman"/>
          <w:bCs/>
          <w:i/>
          <w:color w:val="000000"/>
        </w:rPr>
      </w:pPr>
    </w:p>
    <w:p w14:paraId="33AC9098" w14:textId="77777777" w:rsidR="00BC62E3" w:rsidRDefault="00BC62E3" w:rsidP="00BC62E3">
      <w:pPr>
        <w:pStyle w:val="Teksttreci0"/>
        <w:shd w:val="clear" w:color="auto" w:fill="auto"/>
        <w:spacing w:line="259" w:lineRule="auto"/>
        <w:ind w:firstLine="7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Szkoła mieści się na nieruchomości ,w pobliżu centrum Pińczowa z łatwym dostępem do komunikacji publicznej. Mieści się przy ul. Spółdzielczej 6, w powstałych na przełomie lat 60/70-tych ubiegłego stulecia:</w:t>
      </w:r>
    </w:p>
    <w:p w14:paraId="7E33F361" w14:textId="7F603B07" w:rsidR="00BC62E3" w:rsidRDefault="00BC62E3" w:rsidP="00BC62E3">
      <w:pPr>
        <w:pStyle w:val="Teksttreci0"/>
        <w:shd w:val="clear" w:color="auto" w:fill="auto"/>
        <w:spacing w:line="261" w:lineRule="auto"/>
        <w:ind w:firstLine="700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0C3DC334" wp14:editId="7F1FBB45">
            <wp:simplePos x="0" y="0"/>
            <wp:positionH relativeFrom="page">
              <wp:posOffset>3850640</wp:posOffset>
            </wp:positionH>
            <wp:positionV relativeFrom="paragraph">
              <wp:posOffset>76200</wp:posOffset>
            </wp:positionV>
            <wp:extent cx="2865120" cy="25057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CBA1D" w14:textId="77777777" w:rsidR="00BC62E3" w:rsidRDefault="00BC62E3" w:rsidP="00BC62E3">
      <w:pPr>
        <w:pStyle w:val="Teksttreci0"/>
        <w:numPr>
          <w:ilvl w:val="0"/>
          <w:numId w:val="3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budynku dydaktycznym zespolonym z salą</w:t>
      </w:r>
    </w:p>
    <w:p w14:paraId="454CB756" w14:textId="77777777" w:rsidR="00BC62E3" w:rsidRDefault="00BC62E3" w:rsidP="00BC62E3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gimnastyczną,</w:t>
      </w:r>
    </w:p>
    <w:p w14:paraId="2B223F0D" w14:textId="77777777" w:rsidR="00BC62E3" w:rsidRDefault="00BC62E3" w:rsidP="00BC62E3">
      <w:pPr>
        <w:pStyle w:val="Teksttreci0"/>
        <w:numPr>
          <w:ilvl w:val="0"/>
          <w:numId w:val="3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zespole warsztatów szkolnych, w którym</w:t>
      </w:r>
    </w:p>
    <w:p w14:paraId="5BD9A346" w14:textId="77777777" w:rsidR="00BC62E3" w:rsidRDefault="00BC62E3" w:rsidP="00BC62E3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funkcjonują pracownie nauki zawodów,</w:t>
      </w:r>
    </w:p>
    <w:p w14:paraId="47598E32" w14:textId="77777777" w:rsidR="00BC62E3" w:rsidRDefault="00BC62E3" w:rsidP="00BC62E3">
      <w:pPr>
        <w:pStyle w:val="Teksttreci0"/>
        <w:numPr>
          <w:ilvl w:val="0"/>
          <w:numId w:val="3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budynku internatu zespolonym z</w:t>
      </w:r>
    </w:p>
    <w:p w14:paraId="51B0DEDE" w14:textId="77777777" w:rsidR="00BC62E3" w:rsidRDefault="00BC62E3" w:rsidP="00BC62E3">
      <w:pPr>
        <w:pStyle w:val="Teksttreci0"/>
        <w:shd w:val="clear" w:color="auto" w:fill="auto"/>
        <w:spacing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budynkiem zaplecza logistycznego</w:t>
      </w:r>
    </w:p>
    <w:p w14:paraId="0962C82A" w14:textId="77777777" w:rsidR="00BC62E3" w:rsidRDefault="00BC62E3" w:rsidP="00BC62E3">
      <w:pPr>
        <w:pStyle w:val="Teksttreci0"/>
        <w:shd w:val="clear" w:color="auto" w:fill="auto"/>
        <w:spacing w:after="360" w:line="261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(kuchnią, stołówką, kotłownią).</w:t>
      </w:r>
    </w:p>
    <w:p w14:paraId="2DA59ABF" w14:textId="77777777" w:rsidR="00BC62E3" w:rsidRDefault="00BC62E3" w:rsidP="00BC62E3">
      <w:pPr>
        <w:pStyle w:val="Teksttreci0"/>
        <w:shd w:val="clear" w:color="auto" w:fill="auto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14:paraId="452E60A9" w14:textId="77777777" w:rsidR="00BC62E3" w:rsidRDefault="00BC62E3" w:rsidP="00BC62E3">
      <w:pPr>
        <w:pStyle w:val="Teksttreci0"/>
        <w:shd w:val="clear" w:color="auto" w:fill="auto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14:paraId="1F3F13FB" w14:textId="77777777" w:rsidR="00BC62E3" w:rsidRDefault="00BC62E3" w:rsidP="00BC62E3">
      <w:pPr>
        <w:pStyle w:val="Teksttreci0"/>
        <w:shd w:val="clear" w:color="auto" w:fill="auto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14:paraId="51EE3CD4" w14:textId="77777777" w:rsidR="00BC62E3" w:rsidRDefault="00BC62E3" w:rsidP="00BC62E3">
      <w:pPr>
        <w:pStyle w:val="Teksttreci0"/>
        <w:shd w:val="clear" w:color="auto" w:fill="auto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14:paraId="3BA07725" w14:textId="77777777" w:rsidR="00BC62E3" w:rsidRDefault="00BC62E3" w:rsidP="00BC62E3">
      <w:pPr>
        <w:pStyle w:val="Teksttreci0"/>
        <w:shd w:val="clear" w:color="auto" w:fill="auto"/>
        <w:spacing w:line="276" w:lineRule="auto"/>
        <w:ind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14:paraId="16079006" w14:textId="77777777" w:rsidR="00BC62E3" w:rsidRDefault="00BC62E3" w:rsidP="00BC62E3">
      <w:pPr>
        <w:pStyle w:val="Akapitzlist2"/>
        <w:spacing w:line="276" w:lineRule="auto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3B2CF7E4" w14:textId="77777777" w:rsidR="00BC62E3" w:rsidRDefault="00BC62E3" w:rsidP="00BC62E3">
      <w:pPr>
        <w:pStyle w:val="Akapitzlist2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Dla potrzeb zadania </w:t>
      </w:r>
      <w:r>
        <w:rPr>
          <w:rFonts w:ascii="Times New Roman" w:eastAsia="Calibri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i/>
          <w:sz w:val="22"/>
          <w:szCs w:val="22"/>
        </w:rPr>
        <w:t>budowa instalacji fotowoltaicznej”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wskazuje się: </w:t>
      </w:r>
      <w:r>
        <w:rPr>
          <w:rFonts w:ascii="Times New Roman" w:eastAsia="Calibri" w:hAnsi="Times New Roman" w:cs="Times New Roman"/>
          <w:b/>
          <w:sz w:val="22"/>
          <w:szCs w:val="22"/>
        </w:rPr>
        <w:t>dach części administracyjno-socjalno-dydaktycznej zespołu warsztatowego.</w:t>
      </w:r>
    </w:p>
    <w:p w14:paraId="472ECB22" w14:textId="77777777" w:rsidR="00BC62E3" w:rsidRDefault="00BC62E3" w:rsidP="00BC62E3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933A101" w14:textId="77777777" w:rsidR="00BC62E3" w:rsidRPr="004E6173" w:rsidRDefault="00BC62E3" w:rsidP="00BC62E3">
      <w:pPr>
        <w:pStyle w:val="Teksttreci0"/>
        <w:shd w:val="clear" w:color="auto" w:fill="auto"/>
        <w:spacing w:line="276" w:lineRule="auto"/>
        <w:ind w:firstLine="708"/>
        <w:rPr>
          <w:rFonts w:ascii="Times New Roman" w:hAnsi="Times New Roman" w:cs="Times New Roman"/>
        </w:rPr>
      </w:pPr>
      <w:r w:rsidRPr="004E6173">
        <w:rPr>
          <w:rFonts w:ascii="Times New Roman" w:hAnsi="Times New Roman" w:cs="Times New Roman"/>
          <w:b/>
          <w:bCs/>
        </w:rPr>
        <w:t xml:space="preserve">Zespół warsztatowy </w:t>
      </w:r>
      <w:r w:rsidRPr="004E6173">
        <w:rPr>
          <w:rFonts w:ascii="Times New Roman" w:hAnsi="Times New Roman" w:cs="Times New Roman"/>
        </w:rPr>
        <w:t>to budynek dwuczłonowy składający się z części administracyjno -socjalno-dydaktycznej i hali warsztatowej. W zespole warsztatowym zlokalizowane są pracownie zawodowe dla potrzeb dydaktycznych technikum i szkoły zasadniczej ZSZ, pomieszczenia higieniczno-sanitarne i administracyjne warsztatów szkolnych.</w:t>
      </w:r>
    </w:p>
    <w:p w14:paraId="7CB49267" w14:textId="77777777" w:rsidR="00BC62E3" w:rsidRPr="004E6173" w:rsidRDefault="00BC62E3" w:rsidP="00BC62E3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</w:rPr>
      </w:pPr>
      <w:r w:rsidRPr="004E6173">
        <w:rPr>
          <w:rFonts w:ascii="Times New Roman" w:hAnsi="Times New Roman" w:cs="Times New Roman"/>
          <w:u w:val="single"/>
        </w:rPr>
        <w:t>Część dydaktyczno-administracyjno-socjalna</w:t>
      </w:r>
      <w:r w:rsidRPr="004E6173">
        <w:rPr>
          <w:rFonts w:ascii="Times New Roman" w:hAnsi="Times New Roman" w:cs="Times New Roman"/>
        </w:rPr>
        <w:t xml:space="preserve"> warsztatów wykonana jest w konstrukcji tradycyjnej -ściany murowane z elementami prefabrykowanymi stropów i stropodachu. Pokrycie papa. Stolarka okienna drewniana. Obiekt o wymiarach 79x l4m jest częściowo od strony południowej (na dł.49m) podpiwniczony. Ściany wewnętrze murowane do wysokości stropu kondygnacji, pełne, tynk cementowo-wapienny. W części podpiwniczonej znajdują pomieszczenia szatni z zapleczem higieniczno-sanitarnym oraz pomieszczenia techniczne.</w:t>
      </w:r>
    </w:p>
    <w:p w14:paraId="366180F7" w14:textId="77777777" w:rsidR="00BC62E3" w:rsidRPr="004E6173" w:rsidRDefault="00BC62E3" w:rsidP="00BC62E3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</w:rPr>
      </w:pPr>
      <w:r w:rsidRPr="004E6173">
        <w:rPr>
          <w:rFonts w:ascii="Times New Roman" w:hAnsi="Times New Roman" w:cs="Times New Roman"/>
        </w:rPr>
        <w:t xml:space="preserve">W części parterowej -od strony północnej znajdują się pracownie diagnostyki samochodowej oraz pracownie obróbki skrawaniem. Dostęp do w/w pracowni dojście (zewnętrze) poprzez korytarz hali. W części parterowej dostępnej od wejścia głównego umiejscowiono pomieszczenia kierownictwa warsztatów, pokój nauczycielski nauczycieli zawodów, sale dydaktyczne. W narożu południowo zachodnim z odrębnym wejściem znajduje się pomieszczenie socjalne. </w:t>
      </w:r>
    </w:p>
    <w:p w14:paraId="559D4DD5" w14:textId="77777777" w:rsidR="00BC62E3" w:rsidRPr="004E6173" w:rsidRDefault="00BC62E3" w:rsidP="00BC62E3">
      <w:pPr>
        <w:pStyle w:val="Teksttreci0"/>
        <w:shd w:val="clear" w:color="auto" w:fill="auto"/>
        <w:ind w:firstLine="567"/>
        <w:rPr>
          <w:rFonts w:ascii="Times New Roman" w:hAnsi="Times New Roman" w:cs="Times New Roman"/>
        </w:rPr>
      </w:pPr>
      <w:r w:rsidRPr="004E6173">
        <w:rPr>
          <w:rFonts w:ascii="Times New Roman" w:hAnsi="Times New Roman" w:cs="Times New Roman"/>
        </w:rPr>
        <w:t>Istniejące wyposażenie instalacyjne zespołu warsztatowego:</w:t>
      </w:r>
    </w:p>
    <w:p w14:paraId="0EBFD6DF" w14:textId="77777777" w:rsidR="00BC62E3" w:rsidRPr="004E6173" w:rsidRDefault="00BC62E3" w:rsidP="00BC62E3">
      <w:pPr>
        <w:pStyle w:val="Teksttreci0"/>
        <w:numPr>
          <w:ilvl w:val="0"/>
          <w:numId w:val="4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</w:rPr>
      </w:pPr>
      <w:r w:rsidRPr="004E6173">
        <w:rPr>
          <w:rFonts w:ascii="Times New Roman" w:hAnsi="Times New Roman" w:cs="Times New Roman"/>
        </w:rPr>
        <w:t>zaopatrzenie w wodę z istniejącego wodociągu; odprowadzenie ścieków do kanalizacji sanitarnej,</w:t>
      </w:r>
    </w:p>
    <w:p w14:paraId="70A2F177" w14:textId="77777777" w:rsidR="00BC62E3" w:rsidRPr="004E6173" w:rsidRDefault="00BC62E3" w:rsidP="00BC62E3">
      <w:pPr>
        <w:pStyle w:val="Teksttreci0"/>
        <w:numPr>
          <w:ilvl w:val="0"/>
          <w:numId w:val="4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</w:rPr>
      </w:pPr>
      <w:r w:rsidRPr="004E6173">
        <w:rPr>
          <w:rFonts w:ascii="Times New Roman" w:hAnsi="Times New Roman" w:cs="Times New Roman"/>
        </w:rPr>
        <w:t xml:space="preserve">ogrzewanie budynku z istniejącej kotłowni gazowej w budynku internatu ZSZ, ciepło dostarczane kanałem przesyłowym. </w:t>
      </w:r>
    </w:p>
    <w:p w14:paraId="361654DF" w14:textId="77777777" w:rsidR="00BC62E3" w:rsidRPr="004E6173" w:rsidRDefault="00BC62E3" w:rsidP="00BC62E3">
      <w:pPr>
        <w:pStyle w:val="Teksttreci0"/>
        <w:numPr>
          <w:ilvl w:val="0"/>
          <w:numId w:val="4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</w:rPr>
      </w:pPr>
      <w:r w:rsidRPr="004E6173">
        <w:rPr>
          <w:rFonts w:ascii="Times New Roman" w:hAnsi="Times New Roman" w:cs="Times New Roman"/>
        </w:rPr>
        <w:t>instalacja elektryczna -oświetlenia ogólnego,  gniazd wtyczkowych, siłowa, p-poż., teletechniczna,</w:t>
      </w:r>
    </w:p>
    <w:p w14:paraId="11C2C58F" w14:textId="77777777" w:rsidR="00BC62E3" w:rsidRPr="004E6173" w:rsidRDefault="00BC62E3" w:rsidP="00BC62E3">
      <w:pPr>
        <w:pStyle w:val="Teksttreci0"/>
        <w:numPr>
          <w:ilvl w:val="0"/>
          <w:numId w:val="4"/>
        </w:numPr>
        <w:shd w:val="clear" w:color="auto" w:fill="auto"/>
        <w:tabs>
          <w:tab w:val="left" w:pos="410"/>
        </w:tabs>
        <w:rPr>
          <w:rFonts w:ascii="Times New Roman" w:hAnsi="Times New Roman" w:cs="Times New Roman"/>
        </w:rPr>
      </w:pPr>
      <w:r w:rsidRPr="004E6173">
        <w:rPr>
          <w:rFonts w:ascii="Times New Roman" w:hAnsi="Times New Roman" w:cs="Times New Roman"/>
        </w:rPr>
        <w:t>wentylacja grawitacyjna, w cz. pomieszczeń hali mechaniczna.</w:t>
      </w:r>
    </w:p>
    <w:p w14:paraId="7821AA8E" w14:textId="77777777" w:rsidR="00BC62E3" w:rsidRDefault="00BC62E3" w:rsidP="00BC62E3">
      <w:pPr>
        <w:pStyle w:val="Teksttreci0"/>
        <w:shd w:val="clear" w:color="auto" w:fill="auto"/>
        <w:tabs>
          <w:tab w:val="left" w:pos="410"/>
        </w:tabs>
        <w:rPr>
          <w:rFonts w:ascii="Times New Roman" w:hAnsi="Times New Roman" w:cs="Times New Roman"/>
          <w:sz w:val="22"/>
          <w:szCs w:val="22"/>
        </w:rPr>
      </w:pPr>
    </w:p>
    <w:p w14:paraId="3E98FED9" w14:textId="77777777" w:rsidR="00BC62E3" w:rsidRPr="004E6173" w:rsidRDefault="00BC62E3" w:rsidP="00BC62E3">
      <w:pPr>
        <w:pStyle w:val="Teksttreci0"/>
        <w:shd w:val="clear" w:color="auto" w:fill="auto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E6173">
        <w:rPr>
          <w:rFonts w:ascii="Times New Roman" w:hAnsi="Times New Roman" w:cs="Times New Roman"/>
          <w:b/>
          <w:bCs/>
          <w:sz w:val="18"/>
          <w:szCs w:val="18"/>
        </w:rPr>
        <w:t>Stan techniczny obu członów obiektu pod względem trwałości konstrukcji dobry.</w:t>
      </w:r>
    </w:p>
    <w:p w14:paraId="0E75AF04" w14:textId="77777777" w:rsidR="00BC62E3" w:rsidRPr="004E6173" w:rsidRDefault="00BC62E3" w:rsidP="00BC62E3">
      <w:pPr>
        <w:pStyle w:val="Teksttreci0"/>
        <w:shd w:val="clear" w:color="auto" w:fill="auto"/>
        <w:tabs>
          <w:tab w:val="left" w:pos="709"/>
        </w:tabs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E617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Podstawowe dane techniczne </w:t>
      </w:r>
    </w:p>
    <w:p w14:paraId="53C7DA4F" w14:textId="77777777" w:rsidR="00BC62E3" w:rsidRPr="004E6173" w:rsidRDefault="00BC62E3" w:rsidP="00BC62E3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E6173">
        <w:rPr>
          <w:rFonts w:ascii="Times New Roman" w:hAnsi="Times New Roman" w:cs="Times New Roman"/>
          <w:sz w:val="18"/>
          <w:szCs w:val="18"/>
        </w:rPr>
        <w:t>Rok budowy</w:t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  <w:t>1976</w:t>
      </w:r>
    </w:p>
    <w:p w14:paraId="350EE8D5" w14:textId="77777777" w:rsidR="00BC62E3" w:rsidRPr="004E6173" w:rsidRDefault="00BC62E3" w:rsidP="00BC62E3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4E6173">
        <w:rPr>
          <w:rFonts w:ascii="Times New Roman" w:hAnsi="Times New Roman" w:cs="Times New Roman"/>
          <w:sz w:val="18"/>
          <w:szCs w:val="18"/>
        </w:rPr>
        <w:t>Powierzchnia zabudowy zespołu warsztatowego</w:t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  <w:t>3 176,67 m</w:t>
      </w:r>
      <w:r w:rsidRPr="004E6173">
        <w:rPr>
          <w:rFonts w:ascii="Times New Roman" w:hAnsi="Times New Roman" w:cs="Times New Roman"/>
          <w:sz w:val="18"/>
          <w:szCs w:val="18"/>
          <w:vertAlign w:val="superscript"/>
        </w:rPr>
        <w:t>2</w:t>
      </w:r>
    </w:p>
    <w:p w14:paraId="18070EF2" w14:textId="77777777" w:rsidR="00BC62E3" w:rsidRPr="004E6173" w:rsidRDefault="00BC62E3" w:rsidP="00BC62E3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E6173">
        <w:rPr>
          <w:rFonts w:ascii="Times New Roman" w:hAnsi="Times New Roman" w:cs="Times New Roman"/>
          <w:sz w:val="18"/>
          <w:szCs w:val="18"/>
        </w:rPr>
        <w:t>Powierzchnia użytkowa hali warsztatów</w:t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  <w:t>2 242,19 m</w:t>
      </w:r>
      <w:r w:rsidRPr="004E6173">
        <w:rPr>
          <w:rFonts w:ascii="Times New Roman" w:hAnsi="Times New Roman" w:cs="Times New Roman"/>
          <w:sz w:val="18"/>
          <w:szCs w:val="18"/>
          <w:vertAlign w:val="superscript"/>
        </w:rPr>
        <w:t>2</w:t>
      </w:r>
    </w:p>
    <w:p w14:paraId="61D50C0A" w14:textId="77777777" w:rsidR="00BC62E3" w:rsidRPr="004E6173" w:rsidRDefault="00BC62E3" w:rsidP="00BC62E3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E6173">
        <w:rPr>
          <w:rFonts w:ascii="Times New Roman" w:hAnsi="Times New Roman" w:cs="Times New Roman"/>
          <w:sz w:val="18"/>
          <w:szCs w:val="18"/>
        </w:rPr>
        <w:t>Powierzchnia użytkowa budynku administracyjno-socjalnego</w:t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  <w:t>1 106,36 m</w:t>
      </w:r>
      <w:r w:rsidRPr="004E6173">
        <w:rPr>
          <w:rFonts w:ascii="Times New Roman" w:hAnsi="Times New Roman" w:cs="Times New Roman"/>
          <w:sz w:val="18"/>
          <w:szCs w:val="18"/>
          <w:vertAlign w:val="superscript"/>
        </w:rPr>
        <w:t>2</w:t>
      </w:r>
    </w:p>
    <w:p w14:paraId="453BC954" w14:textId="77777777" w:rsidR="00BC62E3" w:rsidRPr="004E6173" w:rsidRDefault="00BC62E3" w:rsidP="00BC62E3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E6173">
        <w:rPr>
          <w:rFonts w:ascii="Times New Roman" w:hAnsi="Times New Roman" w:cs="Times New Roman"/>
          <w:sz w:val="18"/>
          <w:szCs w:val="18"/>
        </w:rPr>
        <w:t>Łączna powierzchnia użytkowa</w:t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  <w:t>3 348,55 m</w:t>
      </w:r>
      <w:r w:rsidRPr="004E6173">
        <w:rPr>
          <w:rFonts w:ascii="Times New Roman" w:hAnsi="Times New Roman" w:cs="Times New Roman"/>
          <w:sz w:val="18"/>
          <w:szCs w:val="18"/>
          <w:vertAlign w:val="superscript"/>
        </w:rPr>
        <w:t>2</w:t>
      </w:r>
    </w:p>
    <w:p w14:paraId="21A7725C" w14:textId="77777777" w:rsidR="00BC62E3" w:rsidRPr="004E6173" w:rsidRDefault="00BC62E3" w:rsidP="00BC62E3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4E6173">
        <w:rPr>
          <w:rFonts w:ascii="Times New Roman" w:hAnsi="Times New Roman" w:cs="Times New Roman"/>
          <w:sz w:val="18"/>
          <w:szCs w:val="18"/>
        </w:rPr>
        <w:t xml:space="preserve">Kubatura zespołu warsztatowego </w:t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  <w:t xml:space="preserve">             20 013,00 m</w:t>
      </w:r>
      <w:r w:rsidRPr="004E6173">
        <w:rPr>
          <w:rFonts w:ascii="Times New Roman" w:hAnsi="Times New Roman" w:cs="Times New Roman"/>
          <w:sz w:val="18"/>
          <w:szCs w:val="18"/>
          <w:vertAlign w:val="superscript"/>
        </w:rPr>
        <w:t>3</w:t>
      </w:r>
    </w:p>
    <w:p w14:paraId="2FDAFAE8" w14:textId="77777777" w:rsidR="00BC62E3" w:rsidRPr="004E6173" w:rsidRDefault="00BC62E3" w:rsidP="00BC62E3">
      <w:pPr>
        <w:pStyle w:val="Teksttreci0"/>
        <w:shd w:val="clear" w:color="auto" w:fill="auto"/>
        <w:rPr>
          <w:rFonts w:ascii="Times New Roman" w:hAnsi="Times New Roman" w:cs="Times New Roman"/>
          <w:sz w:val="18"/>
          <w:szCs w:val="18"/>
        </w:rPr>
      </w:pPr>
      <w:r w:rsidRPr="004E6173">
        <w:rPr>
          <w:rFonts w:ascii="Times New Roman" w:hAnsi="Times New Roman" w:cs="Times New Roman"/>
          <w:sz w:val="18"/>
          <w:szCs w:val="18"/>
        </w:rPr>
        <w:t>w tym:</w:t>
      </w:r>
    </w:p>
    <w:p w14:paraId="7ED854B1" w14:textId="77777777" w:rsidR="00BC62E3" w:rsidRPr="004E6173" w:rsidRDefault="00BC62E3" w:rsidP="00BC62E3">
      <w:pPr>
        <w:pStyle w:val="Teksttreci0"/>
        <w:shd w:val="clear" w:color="auto" w:fill="auto"/>
        <w:ind w:firstLine="708"/>
        <w:rPr>
          <w:rFonts w:ascii="Times New Roman" w:hAnsi="Times New Roman" w:cs="Times New Roman"/>
          <w:sz w:val="18"/>
          <w:szCs w:val="18"/>
          <w:vertAlign w:val="superscript"/>
        </w:rPr>
      </w:pPr>
      <w:r w:rsidRPr="004E6173">
        <w:rPr>
          <w:rFonts w:ascii="Times New Roman" w:hAnsi="Times New Roman" w:cs="Times New Roman"/>
          <w:sz w:val="18"/>
          <w:szCs w:val="18"/>
        </w:rPr>
        <w:t xml:space="preserve">kubatura hali warsztatowej  </w:t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  <w:t>15 629,00 m</w:t>
      </w:r>
      <w:r w:rsidRPr="004E6173">
        <w:rPr>
          <w:rFonts w:ascii="Times New Roman" w:hAnsi="Times New Roman" w:cs="Times New Roman"/>
          <w:sz w:val="18"/>
          <w:szCs w:val="18"/>
          <w:vertAlign w:val="superscript"/>
        </w:rPr>
        <w:t>3</w:t>
      </w:r>
    </w:p>
    <w:p w14:paraId="4C361644" w14:textId="77777777" w:rsidR="00BC62E3" w:rsidRPr="004E6173" w:rsidRDefault="00BC62E3" w:rsidP="00BC62E3">
      <w:pPr>
        <w:pStyle w:val="Teksttreci0"/>
        <w:shd w:val="clear" w:color="auto" w:fill="auto"/>
        <w:ind w:firstLine="708"/>
        <w:rPr>
          <w:rFonts w:ascii="Times New Roman" w:hAnsi="Times New Roman" w:cs="Times New Roman"/>
          <w:sz w:val="18"/>
          <w:szCs w:val="18"/>
        </w:rPr>
      </w:pPr>
      <w:r w:rsidRPr="004E6173">
        <w:rPr>
          <w:rFonts w:ascii="Times New Roman" w:hAnsi="Times New Roman" w:cs="Times New Roman"/>
          <w:sz w:val="18"/>
          <w:szCs w:val="18"/>
        </w:rPr>
        <w:t xml:space="preserve">kubatura budynku administracyjno-socjalnego </w:t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  <w:t xml:space="preserve">  4 384,00 m</w:t>
      </w:r>
      <w:r w:rsidRPr="004E617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  <w:r w:rsidRPr="004E6173">
        <w:rPr>
          <w:rFonts w:ascii="Times New Roman" w:hAnsi="Times New Roman" w:cs="Times New Roman"/>
          <w:sz w:val="18"/>
          <w:szCs w:val="18"/>
        </w:rPr>
        <w:tab/>
      </w:r>
    </w:p>
    <w:p w14:paraId="667F72BD" w14:textId="77777777" w:rsidR="00BC62E3" w:rsidRDefault="00BC62E3" w:rsidP="00BC62E3">
      <w:pPr>
        <w:pStyle w:val="Tekstpodstawowy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Budynek warsztatowy wzniesiony został  dla potrzeb szkoły zawodowej i tak jest użytkowany. W wyniku wykonania instalacji fotolotnicznej nie zmieni się jego funkcja i przeznaczenie.  Żaden ze wskaźników powierzchniowo–kubaturowych nie ulegnie zmianie.</w:t>
      </w:r>
    </w:p>
    <w:p w14:paraId="4261B718" w14:textId="77777777" w:rsidR="00BC62E3" w:rsidRDefault="00BC62E3" w:rsidP="00BC62E3">
      <w:pPr>
        <w:pStyle w:val="Akapitzlist"/>
        <w:widowControl/>
        <w:numPr>
          <w:ilvl w:val="0"/>
          <w:numId w:val="5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Zgodnie z §209 ust.2 pkt.2 Rozporządzenia Ministra Infrastruktury  z dnia 12 kwietnia 2002 r. w sprawie warunków technicznych, jakim powinny odpowiadać budynki i ich usytuowanie (Dz. U. z 2019 r. poz. 1065) budynek  zaliczony jest  do kategorii zagrożenia ludzi -ZL II.</w:t>
      </w:r>
    </w:p>
    <w:p w14:paraId="39B9E5EA" w14:textId="77777777" w:rsidR="00BC62E3" w:rsidRDefault="00BC62E3" w:rsidP="00BC62E3">
      <w:pPr>
        <w:pStyle w:val="Akapitzlist2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Budowa instalacji fotowoltaicznej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obejmuje: wykonanie prac projektowych oraz </w:t>
      </w:r>
      <w:r>
        <w:rPr>
          <w:rFonts w:ascii="Times New Roman" w:hAnsi="Times New Roman" w:cs="Times New Roman"/>
          <w:bCs/>
        </w:rPr>
        <w:t>zamontowanie na dachu zestawu paneli, a wewnątrz budynku - w pomieszczeniu rozdzielni n.n. urządzeń do przetwarzania, sterowania i pomiaru energii elektrycznej. Wykończenie prac musi zawierać wszystkie aspekty dotyczące zapewnienia bezpieczeństwa i konserwacji układu.</w:t>
      </w:r>
    </w:p>
    <w:p w14:paraId="2BB625D0" w14:textId="77777777" w:rsidR="00BC62E3" w:rsidRDefault="00BC62E3" w:rsidP="00BC62E3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Szkoła  posiada zasilanie przez sieć niskiego napięcia. Projektowany system wyprodukowaną energię będzie  zużywał na potrzeby własne szkoły a nadmiar będzie oddawany do sieci energetycznej zewnętrznej.</w:t>
      </w:r>
    </w:p>
    <w:p w14:paraId="05D5744F" w14:textId="77777777" w:rsidR="00BC62E3" w:rsidRDefault="00BC62E3" w:rsidP="00BC62E3">
      <w:pPr>
        <w:pStyle w:val="Tekstpodstawowy"/>
        <w:widowControl/>
        <w:numPr>
          <w:ilvl w:val="0"/>
          <w:numId w:val="6"/>
        </w:numPr>
        <w:tabs>
          <w:tab w:val="left" w:pos="851"/>
        </w:tabs>
        <w:suppressAutoHyphens/>
        <w:spacing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Budynki zasilane  są w energię elektryczną z sieci przesyłowej za pośrednictwem Operatora Systemów Dystrybucyjnych.: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PGE Dystrybucja – Lublin  PGE Obrót SA </w:t>
      </w:r>
    </w:p>
    <w:p w14:paraId="68DBA2B5" w14:textId="77777777" w:rsidR="00BC62E3" w:rsidRDefault="00BC62E3" w:rsidP="00BC62E3">
      <w:pPr>
        <w:pStyle w:val="Tekstpodstawowy"/>
        <w:widowControl/>
        <w:numPr>
          <w:ilvl w:val="0"/>
          <w:numId w:val="6"/>
        </w:numPr>
        <w:tabs>
          <w:tab w:val="left" w:pos="851"/>
        </w:tabs>
        <w:suppressAutoHyphens/>
        <w:spacing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Roczne zużycie energii elektrycznej za 2019 r wyniosło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53621 kWh</w:t>
      </w:r>
    </w:p>
    <w:p w14:paraId="4CFDF9CE" w14:textId="77777777" w:rsidR="00BC62E3" w:rsidRDefault="00BC62E3" w:rsidP="00BC62E3">
      <w:pPr>
        <w:pStyle w:val="Tekstpodstawowy"/>
        <w:widowControl/>
        <w:numPr>
          <w:ilvl w:val="0"/>
          <w:numId w:val="6"/>
        </w:numPr>
        <w:tabs>
          <w:tab w:val="left" w:pos="851"/>
        </w:tabs>
        <w:suppressAutoHyphens/>
        <w:spacing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Moc umowna dla zasilania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II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‘PL_ZEOD_Z608000006_70 wynosi  0,156 MW, moc czynna pobrana śr w roku od 0,112 MW do 0,167 MW;</w:t>
      </w:r>
    </w:p>
    <w:p w14:paraId="46653DEF" w14:textId="77777777" w:rsidR="00BC62E3" w:rsidRDefault="00BC62E3" w:rsidP="00BC62E3">
      <w:pPr>
        <w:pStyle w:val="Tekstpodstawowy"/>
        <w:widowControl/>
        <w:numPr>
          <w:ilvl w:val="0"/>
          <w:numId w:val="6"/>
        </w:numPr>
        <w:tabs>
          <w:tab w:val="left" w:pos="851"/>
        </w:tabs>
        <w:suppressAutoHyphens/>
        <w:spacing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Zakład przyłączony jest do sieci  na napięciu 220/400V</w:t>
      </w:r>
    </w:p>
    <w:p w14:paraId="3505DB75" w14:textId="77777777" w:rsidR="00BC62E3" w:rsidRDefault="00BC62E3" w:rsidP="00BC62E3">
      <w:pPr>
        <w:pStyle w:val="Tekstpodstawowy"/>
        <w:widowControl/>
        <w:numPr>
          <w:ilvl w:val="0"/>
          <w:numId w:val="6"/>
        </w:numPr>
        <w:tabs>
          <w:tab w:val="left" w:pos="851"/>
        </w:tabs>
        <w:suppressAutoHyphens/>
        <w:spacing w:line="240" w:lineRule="auto"/>
        <w:ind w:left="851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Taryfa: C-11,   G-11</w:t>
      </w:r>
    </w:p>
    <w:p w14:paraId="3CC0E4FB" w14:textId="77777777" w:rsidR="00BC62E3" w:rsidRDefault="00BC62E3" w:rsidP="00BC62E3">
      <w:pPr>
        <w:pStyle w:val="Tekstpodstawowy"/>
        <w:widowControl/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1D43FB" w14:textId="77777777" w:rsidR="00BC62E3" w:rsidRDefault="00BC62E3" w:rsidP="00BC62E3">
      <w:pPr>
        <w:pStyle w:val="Nagwek2"/>
        <w:keepNext w:val="0"/>
        <w:keepLines w:val="0"/>
        <w:numPr>
          <w:ilvl w:val="1"/>
          <w:numId w:val="2"/>
        </w:numPr>
        <w:tabs>
          <w:tab w:val="left" w:pos="284"/>
        </w:tabs>
        <w:spacing w:before="0" w:line="276" w:lineRule="auto"/>
        <w:ind w:right="110" w:hanging="1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</w:t>
      </w:r>
      <w:bookmarkStart w:id="10" w:name="_Toc27987749"/>
      <w:r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>AKTUALNE UWARUNKOWANIA WYKONANIA PRZEDMIOTU ZAMÓWIENIA</w:t>
      </w:r>
      <w:bookmarkEnd w:id="10"/>
    </w:p>
    <w:p w14:paraId="30C5C302" w14:textId="77777777" w:rsidR="00BC62E3" w:rsidRDefault="00BC62E3" w:rsidP="00BC62E3">
      <w:pPr>
        <w:pStyle w:val="Nagwek2"/>
        <w:keepNext w:val="0"/>
        <w:keepLines w:val="0"/>
        <w:tabs>
          <w:tab w:val="left" w:pos="284"/>
        </w:tabs>
        <w:spacing w:before="0" w:line="276" w:lineRule="auto"/>
        <w:ind w:left="-129"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</w:rPr>
        <w:tab/>
      </w:r>
    </w:p>
    <w:p w14:paraId="2DD700DD" w14:textId="3C9D10CE" w:rsidR="00BC62E3" w:rsidRDefault="00BC62E3" w:rsidP="00BC62E3">
      <w:pPr>
        <w:pStyle w:val="Tekstpodstawowy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Wykonawca w ramach prac projektowych</w:t>
      </w:r>
      <w:r>
        <w:rPr>
          <w:rFonts w:ascii="Times New Roman" w:hAnsi="Times New Roman" w:cs="Times New Roman"/>
          <w:sz w:val="22"/>
          <w:szCs w:val="22"/>
        </w:rPr>
        <w:t xml:space="preserve"> opracuje dokumentację wymaganą przepisami prawa polskiego oraz określoną w niniejszym PFU.  Opracowania projektowe należy wykonać zgodnie z wymogami ustawy Prawo budowlane</w:t>
      </w:r>
      <w:r w:rsidR="00E8245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48EFA9" w14:textId="77777777" w:rsidR="00BC62E3" w:rsidRDefault="00BC62E3" w:rsidP="00BC62E3">
      <w:pPr>
        <w:pStyle w:val="Akapitzlist"/>
        <w:numPr>
          <w:ilvl w:val="0"/>
          <w:numId w:val="7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Dokumentację projektową należy opracować  zgodnie z wymaganiami technicznymi  i eksploatacyjnymi  określonymi ustawą Prawo energetyczne, tj. tak by wykonana instalacja zapewniała w szczególności: </w:t>
      </w:r>
    </w:p>
    <w:p w14:paraId="051EE3EA" w14:textId="77777777" w:rsidR="00BC62E3" w:rsidRDefault="00BC62E3" w:rsidP="00BC62E3">
      <w:pPr>
        <w:pStyle w:val="Akapitzlist"/>
        <w:numPr>
          <w:ilvl w:val="1"/>
          <w:numId w:val="8"/>
        </w:num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bezpieczeństwo funkcjonowania systemu elektroenergetycznego oraz współpracujących z tą siecią urządzeń lub instalacji,</w:t>
      </w:r>
    </w:p>
    <w:p w14:paraId="0D1A405B" w14:textId="77777777" w:rsidR="00BC62E3" w:rsidRDefault="00BC62E3" w:rsidP="00BC62E3">
      <w:pPr>
        <w:pStyle w:val="Akapitzlist"/>
        <w:numPr>
          <w:ilvl w:val="1"/>
          <w:numId w:val="8"/>
        </w:num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systemu elektroenergetycznego przed uszkodzeniami spowodowanymi niewłaściwą pracą przyłączonych urządzeń, instalacji i sieci,</w:t>
      </w:r>
    </w:p>
    <w:p w14:paraId="4323AD50" w14:textId="77777777" w:rsidR="00BC62E3" w:rsidRDefault="00BC62E3" w:rsidP="00BC62E3">
      <w:pPr>
        <w:pStyle w:val="Akapitzlist"/>
        <w:numPr>
          <w:ilvl w:val="1"/>
          <w:numId w:val="8"/>
        </w:num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przyłączonych urządzeń, instalacji i sieci przed uszkodzeniami w przypadku awarii lub wprowadzenia ograniczeń w poborze lub dostarczaniu energii ,</w:t>
      </w:r>
    </w:p>
    <w:p w14:paraId="4ABCB020" w14:textId="77777777" w:rsidR="00BC62E3" w:rsidRDefault="00BC62E3" w:rsidP="00BC62E3">
      <w:pPr>
        <w:pStyle w:val="Akapitzlist"/>
        <w:numPr>
          <w:ilvl w:val="1"/>
          <w:numId w:val="8"/>
        </w:num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dotrzymanie w miejscu przyłączenia urządzeń, instalacji i sieci parametrów jakościowych energii,</w:t>
      </w:r>
    </w:p>
    <w:p w14:paraId="43BDA234" w14:textId="77777777" w:rsidR="00BC62E3" w:rsidRDefault="00BC62E3" w:rsidP="00BC62E3">
      <w:pPr>
        <w:pStyle w:val="Akapitzlist"/>
        <w:numPr>
          <w:ilvl w:val="1"/>
          <w:numId w:val="8"/>
        </w:numPr>
        <w:spacing w:line="276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spełnianie wymagań w zakresie ochrony środowiska,</w:t>
      </w:r>
    </w:p>
    <w:p w14:paraId="5D0471EA" w14:textId="77777777" w:rsidR="00BC62E3" w:rsidRDefault="00BC62E3" w:rsidP="00BC62E3">
      <w:pPr>
        <w:pStyle w:val="Akapitzlist"/>
        <w:numPr>
          <w:ilvl w:val="1"/>
          <w:numId w:val="8"/>
        </w:numPr>
        <w:spacing w:line="276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dokonywania pomiarów wielkości i parametrów niezbędnych do prowadzenia ruchu sieci oraz rozliczeń za energię,</w:t>
      </w:r>
    </w:p>
    <w:p w14:paraId="0E9313B9" w14:textId="77777777" w:rsidR="00BC62E3" w:rsidRDefault="00BC62E3" w:rsidP="00BC62E3">
      <w:pPr>
        <w:pStyle w:val="Akapitzlist"/>
        <w:numPr>
          <w:ilvl w:val="1"/>
          <w:numId w:val="8"/>
        </w:num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instalacja musi spełniać wymogi określone w przepisach prawa budowlanego, o ochronie przeciwporażeniowej, o ochronie przeciwpożarowej oraz w wydanych warunkach przyłączenia, o ile istnieje konieczność ich wydania,</w:t>
      </w:r>
    </w:p>
    <w:p w14:paraId="3B686165" w14:textId="77777777" w:rsidR="00BC62E3" w:rsidRDefault="00BC62E3" w:rsidP="00BC62E3">
      <w:pPr>
        <w:pStyle w:val="Akapitzlist"/>
        <w:numPr>
          <w:ilvl w:val="1"/>
          <w:numId w:val="8"/>
        </w:numPr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rozmieszczenie paneli fotowoltaicznych musi uwzględniać uzyskanie jak najwyższej efektywności instalacji (możliwego poziomu produkcji energii przez instalację w ciągu roku przy uwzględnieniu istniejących  parametrów technicznych instalacji, jej lokalizacji). </w:t>
      </w:r>
    </w:p>
    <w:p w14:paraId="2E6D3A95" w14:textId="77777777" w:rsidR="00BC62E3" w:rsidRDefault="00BC62E3" w:rsidP="00BC62E3">
      <w:pPr>
        <w:tabs>
          <w:tab w:val="left" w:pos="1134"/>
        </w:tabs>
        <w:suppressAutoHyphens/>
        <w:autoSpaceDE w:val="0"/>
        <w:ind w:left="1134"/>
        <w:jc w:val="both"/>
        <w:rPr>
          <w:rFonts w:ascii="Times New Roman" w:eastAsia="TimesNewRomanPSMT-Identity-H" w:hAnsi="Times New Roman" w:cs="Times New Roman"/>
          <w:i/>
          <w:sz w:val="20"/>
          <w:szCs w:val="20"/>
        </w:rPr>
      </w:pPr>
    </w:p>
    <w:p w14:paraId="2F6D2645" w14:textId="77777777" w:rsidR="00BC62E3" w:rsidRDefault="00BC62E3" w:rsidP="00BC62E3">
      <w:pPr>
        <w:pStyle w:val="Akapitzlist"/>
        <w:widowControl/>
        <w:numPr>
          <w:ilvl w:val="0"/>
          <w:numId w:val="7"/>
        </w:numPr>
        <w:autoSpaceDN w:val="0"/>
        <w:ind w:left="426" w:hanging="426"/>
        <w:jc w:val="both"/>
        <w:rPr>
          <w:rFonts w:ascii="Times New Roman" w:eastAsia="TimesNewRomanPSMT-Identity-H" w:hAnsi="Times New Roman" w:cs="Times New Roman"/>
          <w:u w:val="single"/>
        </w:rPr>
      </w:pPr>
      <w:r>
        <w:rPr>
          <w:rFonts w:ascii="Times New Roman" w:eastAsia="TimesNewRomanPSMT-Identity-H" w:hAnsi="Times New Roman" w:cs="Times New Roman"/>
          <w:u w:val="single"/>
        </w:rPr>
        <w:t>W ramach prac projektowych Wykonawca ma obowiązek:</w:t>
      </w:r>
    </w:p>
    <w:p w14:paraId="0961EB21" w14:textId="77777777" w:rsidR="00BC62E3" w:rsidRDefault="00BC62E3" w:rsidP="00BC62E3">
      <w:pPr>
        <w:pStyle w:val="Akapitzlist"/>
        <w:numPr>
          <w:ilvl w:val="0"/>
          <w:numId w:val="9"/>
        </w:numPr>
        <w:tabs>
          <w:tab w:val="left" w:pos="1134"/>
        </w:tabs>
        <w:suppressAutoHyphens/>
        <w:autoSpaceDE w:val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-Identity-H" w:hAnsi="Times New Roman" w:cs="Times New Roman"/>
        </w:rPr>
        <w:t xml:space="preserve">uzyskania warunków przyłączenia do sieci energetycznej  wydanych przez operatora  sieci, </w:t>
      </w:r>
      <w:r>
        <w:rPr>
          <w:rFonts w:ascii="Times New Roman" w:hAnsi="Times New Roman" w:cs="Times New Roman"/>
        </w:rPr>
        <w:t>o ile istnieje konieczność ich wydania,</w:t>
      </w:r>
    </w:p>
    <w:p w14:paraId="0C85FE19" w14:textId="77777777" w:rsidR="00BC62E3" w:rsidRDefault="00BC62E3" w:rsidP="00BC62E3">
      <w:pPr>
        <w:pStyle w:val="Akapitzlist"/>
        <w:numPr>
          <w:ilvl w:val="0"/>
          <w:numId w:val="9"/>
        </w:numPr>
        <w:tabs>
          <w:tab w:val="left" w:pos="1134"/>
        </w:tabs>
        <w:suppressAutoHyphens/>
        <w:autoSpaceDE w:val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uzgodnienia z operatorem sieci elektroenergetycznej dot. układu pomiarowego energii elektrycznej,</w:t>
      </w:r>
    </w:p>
    <w:p w14:paraId="0B71C5E6" w14:textId="77777777" w:rsidR="00BC62E3" w:rsidRDefault="00BC62E3" w:rsidP="00BC62E3">
      <w:pPr>
        <w:pStyle w:val="Akapitzlist"/>
        <w:numPr>
          <w:ilvl w:val="0"/>
          <w:numId w:val="9"/>
        </w:numPr>
        <w:tabs>
          <w:tab w:val="left" w:pos="1134"/>
        </w:tabs>
        <w:suppressAutoHyphens/>
        <w:autoSpaceDE w:val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-Identity-H" w:hAnsi="Times New Roman" w:cs="Times New Roman"/>
        </w:rPr>
        <w:lastRenderedPageBreak/>
        <w:t xml:space="preserve">pozyskania opinii rzeczoznawców i uzgodnienia zastosowanych rozwiązań projektowych  pod względem zgodności obowiązującymi przepisami </w:t>
      </w:r>
    </w:p>
    <w:p w14:paraId="26C1C09A" w14:textId="77777777" w:rsidR="00BC62E3" w:rsidRDefault="00BC62E3" w:rsidP="00BC62E3">
      <w:pPr>
        <w:pStyle w:val="Akapitzlist"/>
        <w:widowControl/>
        <w:numPr>
          <w:ilvl w:val="0"/>
          <w:numId w:val="7"/>
        </w:numPr>
        <w:autoSpaceDN w:val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-Identity-H" w:hAnsi="Times New Roman" w:cs="Times New Roman"/>
        </w:rPr>
        <w:t xml:space="preserve">Opracowania projektowe winno </w:t>
      </w:r>
      <w:r>
        <w:rPr>
          <w:rFonts w:ascii="Times New Roman" w:hAnsi="Times New Roman" w:cs="Times New Roman"/>
        </w:rPr>
        <w:t xml:space="preserve">być  sporządzone  </w:t>
      </w:r>
      <w:r>
        <w:rPr>
          <w:rFonts w:ascii="Times New Roman" w:eastAsia="TimesNewRomanPSMT" w:hAnsi="Times New Roman" w:cs="Times New Roman"/>
        </w:rPr>
        <w:t xml:space="preserve">w zakresie i stopniu dokładności  niezbędnym do: </w:t>
      </w:r>
    </w:p>
    <w:p w14:paraId="7206A8B0" w14:textId="77777777" w:rsidR="00BC62E3" w:rsidRDefault="00BC62E3" w:rsidP="00BC62E3">
      <w:pPr>
        <w:pStyle w:val="Akapitzlist"/>
        <w:widowControl/>
        <w:numPr>
          <w:ilvl w:val="2"/>
          <w:numId w:val="10"/>
        </w:numPr>
        <w:autoSpaceDN w:val="0"/>
        <w:ind w:left="1418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b/>
          <w:u w:val="single"/>
        </w:rPr>
        <w:t>prawidłowego wykonania robót budowlanych</w:t>
      </w:r>
      <w:r>
        <w:rPr>
          <w:rFonts w:ascii="Times New Roman" w:eastAsia="TimesNewRomanPSMT" w:hAnsi="Times New Roman" w:cs="Times New Roman"/>
        </w:rPr>
        <w:t xml:space="preserve">  i </w:t>
      </w:r>
      <w:r>
        <w:rPr>
          <w:rFonts w:ascii="Times New Roman" w:eastAsia="TimesNewRomanPSMT-Identity-H" w:hAnsi="Times New Roman" w:cs="Times New Roman"/>
        </w:rPr>
        <w:t>zawierać :</w:t>
      </w:r>
    </w:p>
    <w:p w14:paraId="0482527D" w14:textId="77777777" w:rsidR="00BC62E3" w:rsidRDefault="00BC62E3" w:rsidP="00BC62E3">
      <w:pPr>
        <w:pStyle w:val="Akapitzlist"/>
        <w:widowControl/>
        <w:numPr>
          <w:ilvl w:val="0"/>
          <w:numId w:val="11"/>
        </w:numPr>
        <w:autoSpaceDN w:val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-Identity-H" w:hAnsi="Times New Roman" w:cs="Times New Roman"/>
        </w:rPr>
        <w:t>optymalne rozwiązania funkcjonalno–użytkowe i materiałowe  wyrażone w formie:</w:t>
      </w:r>
    </w:p>
    <w:p w14:paraId="16A34447" w14:textId="77777777" w:rsidR="00BC62E3" w:rsidRDefault="00BC62E3" w:rsidP="00BC62E3">
      <w:pPr>
        <w:pStyle w:val="Akapitzlist"/>
        <w:widowControl/>
        <w:numPr>
          <w:ilvl w:val="1"/>
          <w:numId w:val="12"/>
        </w:numPr>
        <w:autoSpaceDN w:val="0"/>
        <w:ind w:left="1418" w:hanging="567"/>
        <w:jc w:val="both"/>
        <w:rPr>
          <w:rFonts w:ascii="Times New Roman" w:eastAsia="TimesNewRomanPSMT-Identity-H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opisowej</w:t>
      </w:r>
      <w:r>
        <w:rPr>
          <w:rFonts w:ascii="Times New Roman" w:hAnsi="Times New Roman" w:cs="Times New Roman"/>
        </w:rPr>
        <w:t xml:space="preserve">  obejmującej  stan istniejący –wynikający z inwentaryzacji i oceny stanu technicznego- oraz stan projektowany w tym </w:t>
      </w:r>
      <w:r>
        <w:rPr>
          <w:rFonts w:ascii="Times New Roman" w:hAnsi="Times New Roman" w:cs="Times New Roman"/>
          <w:b/>
        </w:rPr>
        <w:t>niezbędne obliczenia techniczne</w:t>
      </w:r>
      <w:r>
        <w:rPr>
          <w:rFonts w:ascii="Times New Roman" w:hAnsi="Times New Roman" w:cs="Times New Roman"/>
        </w:rPr>
        <w:t xml:space="preserve">- w szczególności obliczenia statyczno – wytrzymałościowe dot. konstrukcji wsporczych, posadowienia (montażu), zabezpieczenia pożarowego  w tym instalacji odgromowej, </w:t>
      </w:r>
    </w:p>
    <w:p w14:paraId="107F1A7B" w14:textId="77777777" w:rsidR="00BC62E3" w:rsidRDefault="00BC62E3" w:rsidP="00BC62E3">
      <w:pPr>
        <w:widowControl/>
        <w:autoSpaceDN w:val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parametry techniczne - charakterystykę ruchową i eksploatacyjną urządzeń wytwórczych i przekształtnikowych – w tym karty katalogowe, symulację uzysku energii z instalacji, rozwiązania włączenia instalacji do sieci energetycznej,</w:t>
      </w:r>
    </w:p>
    <w:p w14:paraId="7727AD7B" w14:textId="77777777" w:rsidR="00BC62E3" w:rsidRDefault="00BC62E3" w:rsidP="00BC62E3">
      <w:pPr>
        <w:pStyle w:val="Akapitzlist"/>
        <w:widowControl/>
        <w:numPr>
          <w:ilvl w:val="1"/>
          <w:numId w:val="12"/>
        </w:numPr>
        <w:autoSpaceDN w:val="0"/>
        <w:ind w:left="1418" w:hanging="567"/>
        <w:jc w:val="both"/>
        <w:rPr>
          <w:rFonts w:ascii="Times New Roman" w:eastAsia="TimesNewRomanPSMT-Identity-H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graficznej</w:t>
      </w:r>
      <w:r>
        <w:rPr>
          <w:rFonts w:ascii="Times New Roman" w:hAnsi="Times New Roman" w:cs="Times New Roman"/>
        </w:rPr>
        <w:t xml:space="preserve"> obejmującej niezbędne do prawidłowego wykonania -szkice sytuacyjne, </w:t>
      </w:r>
    </w:p>
    <w:p w14:paraId="48374EDB" w14:textId="77777777" w:rsidR="00BC62E3" w:rsidRDefault="00BC62E3" w:rsidP="00BC62E3">
      <w:pPr>
        <w:widowControl/>
        <w:autoSpaceDN w:val="0"/>
        <w:ind w:left="1418"/>
        <w:jc w:val="both"/>
        <w:rPr>
          <w:rFonts w:ascii="Times New Roman" w:eastAsia="TimesNewRomanPSMT-Identity-H" w:hAnsi="Times New Roman" w:cs="Times New Roman"/>
        </w:rPr>
      </w:pPr>
      <w:r>
        <w:rPr>
          <w:rFonts w:ascii="Times New Roman" w:hAnsi="Times New Roman" w:cs="Times New Roman"/>
        </w:rPr>
        <w:t xml:space="preserve">rysunki montażowe, </w:t>
      </w:r>
      <w:r>
        <w:rPr>
          <w:rFonts w:ascii="Times New Roman" w:eastAsia="TimesNewRomanPSMT-Identity-H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schemat/ty instalacji elektrycznej obiektu przedstawiający sposób podłączenia instalacji z zaznaczonym miejscem rozgraniczenia własności stron,  </w:t>
      </w:r>
    </w:p>
    <w:p w14:paraId="7A400CEF" w14:textId="77777777" w:rsidR="00BC62E3" w:rsidRDefault="00BC62E3" w:rsidP="00BC62E3">
      <w:pPr>
        <w:pStyle w:val="Akapitzlist"/>
        <w:widowControl/>
        <w:numPr>
          <w:ilvl w:val="1"/>
          <w:numId w:val="12"/>
        </w:numPr>
        <w:autoSpaceDN w:val="0"/>
        <w:ind w:left="1418" w:hanging="567"/>
        <w:jc w:val="both"/>
        <w:rPr>
          <w:rFonts w:ascii="Times New Roman" w:eastAsia="TimesNewRomanPSMT-Identity-H" w:hAnsi="Times New Roman" w:cs="Times New Roman"/>
        </w:rPr>
      </w:pPr>
      <w:r>
        <w:rPr>
          <w:rFonts w:ascii="Times New Roman" w:hAnsi="Times New Roman" w:cs="Times New Roman"/>
        </w:rPr>
        <w:t xml:space="preserve">wymagane prawem oświadczenia projektantów, </w:t>
      </w:r>
    </w:p>
    <w:p w14:paraId="063D1DE5" w14:textId="77777777" w:rsidR="00BC62E3" w:rsidRDefault="00BC62E3" w:rsidP="00BC62E3">
      <w:pPr>
        <w:pStyle w:val="Akapitzlist"/>
        <w:widowControl/>
        <w:numPr>
          <w:ilvl w:val="1"/>
          <w:numId w:val="12"/>
        </w:numPr>
        <w:autoSpaceDN w:val="0"/>
        <w:ind w:left="1418" w:hanging="567"/>
        <w:jc w:val="both"/>
        <w:rPr>
          <w:rFonts w:ascii="Times New Roman" w:eastAsia="TimesNewRomanPSMT-Identity-H" w:hAnsi="Times New Roman" w:cs="Times New Roman"/>
        </w:rPr>
      </w:pPr>
      <w:r>
        <w:rPr>
          <w:rFonts w:ascii="Times New Roman" w:hAnsi="Times New Roman" w:cs="Times New Roman"/>
        </w:rPr>
        <w:t>informację dot. bezpieczeństwa i ochrony zdrowia (BIOZ),</w:t>
      </w:r>
    </w:p>
    <w:p w14:paraId="71B09169" w14:textId="77777777" w:rsidR="00BC62E3" w:rsidRDefault="00BC62E3" w:rsidP="00BC62E3">
      <w:pPr>
        <w:pStyle w:val="Akapitzlist"/>
        <w:widowControl/>
        <w:numPr>
          <w:ilvl w:val="0"/>
          <w:numId w:val="13"/>
        </w:numPr>
        <w:autoSpaceDN w:val="0"/>
        <w:ind w:left="851" w:hanging="425"/>
        <w:jc w:val="both"/>
        <w:rPr>
          <w:rFonts w:ascii="Times New Roman" w:eastAsia="TimesNewRomanPSMT-Identity-H" w:hAnsi="Times New Roman" w:cs="Times New Roman"/>
          <w:b/>
        </w:rPr>
      </w:pPr>
      <w:r>
        <w:rPr>
          <w:rFonts w:ascii="Times New Roman" w:eastAsia="TimesNewRomanPSMT-Identity-H" w:hAnsi="Times New Roman" w:cs="Times New Roman"/>
        </w:rPr>
        <w:t xml:space="preserve">być spójne i skoordynowane we wszystkich branżach z sobą powiązanych w zakresie instalacji PV oraz w branżach  konstrukcyjnej, elektrycznej w układzie całego obiektu- budynku warsztatowego. </w:t>
      </w:r>
      <w:r>
        <w:rPr>
          <w:rFonts w:ascii="Times New Roman" w:eastAsia="TimesNewRomanPSMT-Identity-H" w:hAnsi="Times New Roman" w:cs="Times New Roman"/>
          <w:b/>
        </w:rPr>
        <w:t xml:space="preserve">W szczególności w opracowaniu należy uwzględnić założoną termomodernizację –ocieplenie stropodachu </w:t>
      </w:r>
      <w:r>
        <w:rPr>
          <w:rFonts w:ascii="Times New Roman" w:hAnsi="Times New Roman" w:cs="Times New Roman"/>
          <w:b/>
        </w:rPr>
        <w:t xml:space="preserve"> styropianem gr. 0,17 m z wykończeniem papą termozgrzewalną.</w:t>
      </w:r>
    </w:p>
    <w:p w14:paraId="1DC76454" w14:textId="77777777" w:rsidR="00BC62E3" w:rsidRDefault="00BC62E3" w:rsidP="00BC62E3">
      <w:pPr>
        <w:widowControl/>
        <w:autoSpaceDN w:val="0"/>
        <w:ind w:left="426"/>
        <w:jc w:val="both"/>
        <w:rPr>
          <w:rFonts w:ascii="Times New Roman" w:eastAsia="TimesNewRomanPSMT-Identity-H" w:hAnsi="Times New Roman" w:cs="Times New Roman"/>
        </w:rPr>
      </w:pPr>
    </w:p>
    <w:p w14:paraId="0560B5AC" w14:textId="77777777" w:rsidR="00BC62E3" w:rsidRDefault="00BC62E3" w:rsidP="00BC62E3">
      <w:pPr>
        <w:pStyle w:val="Akapitzlist"/>
        <w:widowControl/>
        <w:numPr>
          <w:ilvl w:val="0"/>
          <w:numId w:val="7"/>
        </w:numPr>
        <w:autoSpaceDN w:val="0"/>
        <w:jc w:val="both"/>
        <w:rPr>
          <w:rFonts w:ascii="Times New Roman" w:eastAsia="TimesNewRomanPSMT-Identity-H" w:hAnsi="Times New Roman" w:cs="Times New Roman"/>
        </w:rPr>
      </w:pPr>
      <w:r>
        <w:rPr>
          <w:rFonts w:ascii="Times New Roman" w:eastAsia="TimesNewRomanPSMT-Identity-H" w:hAnsi="Times New Roman" w:cs="Times New Roman"/>
        </w:rPr>
        <w:t>Dokumentacja winna być wykonana w wersji papierowej i elektronicznej w ilości:</w:t>
      </w:r>
    </w:p>
    <w:p w14:paraId="6A264213" w14:textId="0BC9CC28" w:rsidR="00BC62E3" w:rsidRDefault="00BC62E3" w:rsidP="00BC62E3">
      <w:pPr>
        <w:pStyle w:val="Akapitzlist"/>
        <w:numPr>
          <w:ilvl w:val="0"/>
          <w:numId w:val="14"/>
        </w:numPr>
        <w:tabs>
          <w:tab w:val="left" w:pos="1134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projekt budowlano-wykonawczy </w:t>
      </w:r>
      <w:r w:rsidR="00E82455">
        <w:rPr>
          <w:rFonts w:ascii="Times New Roman" w:eastAsia="TimesNewRomanPSMT-Identity-H" w:hAnsi="Times New Roman" w:cs="Times New Roman"/>
        </w:rPr>
        <w:t>w 1 egzemplarzu</w:t>
      </w:r>
      <w:r>
        <w:rPr>
          <w:rFonts w:ascii="Times New Roman" w:eastAsia="TimesNewRomanPSMT-Identity-H" w:hAnsi="Times New Roman" w:cs="Times New Roman"/>
        </w:rPr>
        <w:t xml:space="preserve"> w wersji papierowej oraz w 1 gzemplarzu w wersji PDF, </w:t>
      </w:r>
    </w:p>
    <w:p w14:paraId="58C1D4C0" w14:textId="77777777" w:rsidR="00BC62E3" w:rsidRDefault="00BC62E3" w:rsidP="00BC62E3">
      <w:pPr>
        <w:tabs>
          <w:tab w:val="left" w:pos="1134"/>
        </w:tabs>
        <w:suppressAutoHyphens/>
        <w:autoSpaceDE w:val="0"/>
        <w:ind w:left="1134"/>
        <w:jc w:val="both"/>
        <w:rPr>
          <w:rFonts w:ascii="Times New Roman" w:eastAsia="TimesNewRomanPSMT-Identity-H" w:hAnsi="Times New Roman" w:cs="Times New Roman"/>
          <w:i/>
          <w:sz w:val="20"/>
          <w:szCs w:val="20"/>
        </w:rPr>
      </w:pPr>
    </w:p>
    <w:p w14:paraId="1F0BC1A3" w14:textId="77777777" w:rsidR="00BC62E3" w:rsidRDefault="00BC62E3" w:rsidP="00BC62E3">
      <w:pPr>
        <w:pStyle w:val="Tekstpodstawowy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Warunki wykonania prac projektowych </w:t>
      </w:r>
    </w:p>
    <w:p w14:paraId="211055AB" w14:textId="77777777" w:rsidR="00BC62E3" w:rsidRDefault="00BC62E3" w:rsidP="00BC62E3">
      <w:pPr>
        <w:pStyle w:val="Tekstpodstawowy"/>
        <w:numPr>
          <w:ilvl w:val="0"/>
          <w:numId w:val="1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zobowiązany uwzględnić w rozwiązaniach projektowych uwagi i sugestie Zamawiającego, o ile nie są one sprzeczne z obowiązującymi przepisami, zasadami wiedzy technicznej i programem funkcjonalno-użytkowym.</w:t>
      </w:r>
    </w:p>
    <w:p w14:paraId="0AB35798" w14:textId="77777777" w:rsidR="00BC62E3" w:rsidRDefault="00BC62E3" w:rsidP="00BC62E3">
      <w:pPr>
        <w:pStyle w:val="Default"/>
        <w:numPr>
          <w:ilvl w:val="0"/>
          <w:numId w:val="15"/>
        </w:numPr>
        <w:spacing w:after="18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Wszystkie rozwiązania muszą spełniać aktualne warunki techniczne oraz być zgodne z ustawą Prawo Energetyczne oraz Prawo Budowalne a urządzenia  przewidziane do montażu winny być zgodne z wymaganiami norm oraz potwierdzone stosownymi certyfikatami.</w:t>
      </w:r>
    </w:p>
    <w:p w14:paraId="1D3406DC" w14:textId="77777777" w:rsidR="00BC62E3" w:rsidRDefault="00BC62E3" w:rsidP="00BC62E3">
      <w:pPr>
        <w:pStyle w:val="Tekstpodstawowy"/>
        <w:numPr>
          <w:ilvl w:val="0"/>
          <w:numId w:val="15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Przyjęte rozwiązania projektowe na etapie projektu budowlano- wykonawczego muszą zostać uzgodnione pod względem zgodności rozwiązań z przepisami i obowiązującymi standardami z rzeczoznawcami ds. pożarowych ,</w:t>
      </w:r>
    </w:p>
    <w:p w14:paraId="6FF7F8F1" w14:textId="77777777" w:rsidR="00BC62E3" w:rsidRDefault="00BC62E3" w:rsidP="00BC62E3">
      <w:pPr>
        <w:pStyle w:val="Tekstpodstawowy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wymagane uzgodnienia i opinie w zakresie dokumentacji Wykonawca jest zobowiązany pozyskać na własny koszt, na rzecz Zamawiającego ,</w:t>
      </w:r>
    </w:p>
    <w:p w14:paraId="17161948" w14:textId="77777777" w:rsidR="00BC62E3" w:rsidRDefault="00BC62E3" w:rsidP="00BC62E3">
      <w:pPr>
        <w:pStyle w:val="Tekstpodstawowy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bierze na siebie odpowiedzialność za wszelkie niezgodności, błędy i braki dostrzeżone na rysunkach i objaśnieniach niezależnie od tego, czy zostały one zaaprobowane, czy nie, i czy błędy i braki te występowały na  dokumentacji udostępnionej Wykonawcy przez Zamawiającego.</w:t>
      </w:r>
    </w:p>
    <w:p w14:paraId="45D4B001" w14:textId="77777777" w:rsidR="00BC62E3" w:rsidRDefault="00BC62E3" w:rsidP="00BC62E3">
      <w:pPr>
        <w:pStyle w:val="Tekstpodstawowy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odpowiada za kompletność dokumentacji. W przypadku konieczności dokonania uzupełnień bądź zmian w dokumentacji Wykonawca niezwłocznie wniesie odpowiednie poprawki.</w:t>
      </w:r>
    </w:p>
    <w:p w14:paraId="0B70EFD5" w14:textId="77777777" w:rsidR="00BC62E3" w:rsidRDefault="00BC62E3" w:rsidP="00BC62E3">
      <w:pPr>
        <w:pStyle w:val="Tekstpodstawowy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Wszystkie jednostki miary na rysunkach, w opisach technicznych, wykazach podawane będą w systemie SI </w:t>
      </w:r>
      <w:r>
        <w:rPr>
          <w:rFonts w:ascii="Times New Roman" w:hAnsi="Times New Roman" w:cs="Times New Roman"/>
          <w:i/>
          <w:sz w:val="22"/>
          <w:szCs w:val="22"/>
        </w:rPr>
        <w:t>(zgodnie z ISO).</w:t>
      </w:r>
    </w:p>
    <w:p w14:paraId="2568FB9B" w14:textId="77777777" w:rsidR="00BC62E3" w:rsidRDefault="00BC62E3" w:rsidP="004E6173">
      <w:pPr>
        <w:pStyle w:val="Tekstpodstawowy"/>
        <w:numPr>
          <w:ilvl w:val="0"/>
          <w:numId w:val="15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</w:t>
      </w:r>
      <w:r>
        <w:rPr>
          <w:rFonts w:ascii="Times New Roman" w:eastAsia="TimesNewRomanPSMT-Identity-H" w:hAnsi="Times New Roman" w:cs="Times New Roman"/>
          <w:sz w:val="22"/>
          <w:szCs w:val="22"/>
        </w:rPr>
        <w:t>rzy przygotowaniu harmonogramu należy w pełni uwzględnić:</w:t>
      </w:r>
    </w:p>
    <w:p w14:paraId="4789204E" w14:textId="77777777" w:rsidR="00BC62E3" w:rsidRDefault="00BC62E3" w:rsidP="004E6173">
      <w:pPr>
        <w:pStyle w:val="Akapitzlist"/>
        <w:numPr>
          <w:ilvl w:val="0"/>
          <w:numId w:val="17"/>
        </w:numPr>
        <w:autoSpaceDN w:val="0"/>
        <w:ind w:left="567" w:hanging="425"/>
        <w:jc w:val="both"/>
        <w:rPr>
          <w:rFonts w:eastAsia="TimesNewRomanPSMT" w:cs="Times New Roman"/>
          <w:i/>
        </w:rPr>
      </w:pPr>
      <w:r>
        <w:rPr>
          <w:rFonts w:ascii="Times New Roman" w:hAnsi="Times New Roman" w:cs="Times New Roman"/>
        </w:rPr>
        <w:t xml:space="preserve">czasookres realizacji – rozpoczęcie prac projektowych z dniem podpisania umowy, zakończenie całości w terminie określonym w SIWZ </w:t>
      </w:r>
    </w:p>
    <w:p w14:paraId="72A9369C" w14:textId="77777777" w:rsidR="00BC62E3" w:rsidRDefault="00BC62E3" w:rsidP="00BC62E3">
      <w:pPr>
        <w:pStyle w:val="Tekstpodstawowy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warunki atmosferyczne mogące mieć zasadniczy wpływ na postęp  robót,</w:t>
      </w:r>
    </w:p>
    <w:p w14:paraId="60A0FC8D" w14:textId="57A9CEFB" w:rsidR="00BC62E3" w:rsidRDefault="00BC62E3" w:rsidP="00BC62E3">
      <w:pPr>
        <w:pStyle w:val="Tekstpodstawowy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roboty budowlano –instalacyjne generalnie będą mogły być  prowadzone w dni powszechne od poniedziałku do piątku.</w:t>
      </w:r>
    </w:p>
    <w:p w14:paraId="1B058D0F" w14:textId="77777777" w:rsidR="00BC62E3" w:rsidRDefault="00BC62E3" w:rsidP="00BC62E3">
      <w:pPr>
        <w:pStyle w:val="Tekstpodstawow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D37FB1" w14:textId="77777777" w:rsidR="00BC62E3" w:rsidRDefault="00BC62E3" w:rsidP="00BC62E3">
      <w:pPr>
        <w:pStyle w:val="Nagwek3"/>
        <w:keepNext w:val="0"/>
        <w:keepLines w:val="0"/>
        <w:numPr>
          <w:ilvl w:val="2"/>
          <w:numId w:val="18"/>
        </w:numPr>
        <w:tabs>
          <w:tab w:val="left" w:pos="709"/>
        </w:tabs>
        <w:spacing w:before="24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1" w:name="_Toc27987751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UWARUNKOWANIA</w:t>
      </w:r>
      <w:r>
        <w:rPr>
          <w:rFonts w:ascii="Times New Roman" w:hAnsi="Times New Roman" w:cs="Times New Roman"/>
          <w:b/>
          <w:color w:val="000000" w:themeColor="text1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FORMALNO</w:t>
      </w:r>
      <w:r>
        <w:rPr>
          <w:rFonts w:ascii="Times New Roman" w:hAnsi="Times New Roman" w:cs="Times New Roman"/>
          <w:b/>
          <w:color w:val="000000" w:themeColor="text1"/>
          <w:w w:val="95"/>
          <w:sz w:val="22"/>
          <w:szCs w:val="22"/>
        </w:rPr>
        <w:t>-PRAWNE            - roboty budowlane</w:t>
      </w:r>
      <w:bookmarkEnd w:id="11"/>
      <w:r>
        <w:rPr>
          <w:rFonts w:ascii="Times New Roman" w:hAnsi="Times New Roman" w:cs="Times New Roman"/>
          <w:b/>
          <w:color w:val="000000" w:themeColor="text1"/>
          <w:w w:val="95"/>
          <w:sz w:val="22"/>
          <w:szCs w:val="22"/>
        </w:rPr>
        <w:t xml:space="preserve">  </w:t>
      </w:r>
    </w:p>
    <w:p w14:paraId="48D66F22" w14:textId="77777777" w:rsidR="00BC62E3" w:rsidRDefault="00BC62E3" w:rsidP="00BC62E3"/>
    <w:p w14:paraId="65725047" w14:textId="77777777" w:rsidR="00BC62E3" w:rsidRDefault="00BC62E3" w:rsidP="00BC62E3">
      <w:pPr>
        <w:pStyle w:val="Tekstpodstawowy"/>
        <w:numPr>
          <w:ilvl w:val="0"/>
          <w:numId w:val="19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Zakres robót budowlanych</w:t>
      </w:r>
    </w:p>
    <w:p w14:paraId="6D7EA754" w14:textId="77777777" w:rsidR="00BC62E3" w:rsidRDefault="00BC62E3" w:rsidP="00BC62E3">
      <w:pPr>
        <w:pStyle w:val="Tekstpodstawowy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Przygotowanie terenu budowy: zabezpieczenie terenu wokół obiektu, zabezpieczenie prac na  dachu.</w:t>
      </w:r>
    </w:p>
    <w:p w14:paraId="2EE6452A" w14:textId="77777777" w:rsidR="00BC62E3" w:rsidRDefault="00BC62E3" w:rsidP="00BC62E3">
      <w:pPr>
        <w:pStyle w:val="Tekstpodstawowy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robót budowlanych montażowych instalacyjnych i ogólnobudowlanych zgodnie z zatwierdzoną dokumentacją, w tym:</w:t>
      </w:r>
    </w:p>
    <w:p w14:paraId="52F83BA4" w14:textId="77777777" w:rsidR="00BC62E3" w:rsidRDefault="00BC62E3" w:rsidP="00BC62E3">
      <w:pPr>
        <w:pStyle w:val="Tekstpodstawowy"/>
        <w:numPr>
          <w:ilvl w:val="0"/>
          <w:numId w:val="2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dostawa i montaż całej infrastruktury technicznej:  konstrukcje wsporcze, panele, falowniki, liczniki, rozdzielnice, układ zdalnego monitoringu ...;</w:t>
      </w:r>
    </w:p>
    <w:p w14:paraId="1814E530" w14:textId="0C025E2D" w:rsidR="00BC62E3" w:rsidRDefault="00BC62E3" w:rsidP="00BC62E3">
      <w:pPr>
        <w:pStyle w:val="Tekstpodstawowy"/>
        <w:numPr>
          <w:ilvl w:val="0"/>
          <w:numId w:val="2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połączeń instalacyjnych, okablowanie,  wykonanie instalacji  ochrony odgromowej i przepięciowej instalacji PV,</w:t>
      </w:r>
    </w:p>
    <w:p w14:paraId="74A91769" w14:textId="77777777" w:rsidR="00BC62E3" w:rsidRDefault="00BC62E3" w:rsidP="00BC62E3">
      <w:pPr>
        <w:pStyle w:val="Tekstpodstawowy"/>
        <w:numPr>
          <w:ilvl w:val="0"/>
          <w:numId w:val="2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wykonanie prac towarzyszących;</w:t>
      </w:r>
    </w:p>
    <w:p w14:paraId="15F40119" w14:textId="77777777" w:rsidR="00BC62E3" w:rsidRDefault="00BC62E3" w:rsidP="00BC62E3">
      <w:pPr>
        <w:pStyle w:val="Tekstpodstawowy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Przeprowadzenie określonych przepisami szczególnymi  odbiorów technicznych;</w:t>
      </w:r>
    </w:p>
    <w:p w14:paraId="4CDAC990" w14:textId="77777777" w:rsidR="00BC62E3" w:rsidRDefault="00BC62E3" w:rsidP="00BC62E3">
      <w:pPr>
        <w:pStyle w:val="Tekstpodstawowy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Przeprowadzenie rozruchu technologicznego potwierdzającego osiągnięcie założonych parametrów; </w:t>
      </w:r>
    </w:p>
    <w:p w14:paraId="00737CF9" w14:textId="77777777" w:rsidR="00BC62E3" w:rsidRDefault="00BC62E3" w:rsidP="00BC62E3">
      <w:pPr>
        <w:pStyle w:val="Tekstpodstawowy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Wykonanie dokumentacji powykonawczej obejmującej także wszelkie niezbędne instrukcje,</w:t>
      </w:r>
    </w:p>
    <w:p w14:paraId="698DFFE5" w14:textId="77777777" w:rsidR="00BC62E3" w:rsidRDefault="00BC62E3" w:rsidP="00BC62E3">
      <w:pPr>
        <w:pStyle w:val="Tekstpodstawowy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Przeprowadzenie szkoleń oraz wykonanie instrukcji obsługi w zakresie użytkowania i eksploatacji instalacji fotowoltaicznej (w tym instrukcja p-poż );</w:t>
      </w:r>
    </w:p>
    <w:p w14:paraId="079EF12D" w14:textId="77777777" w:rsidR="00BC62E3" w:rsidRDefault="00BC62E3" w:rsidP="00BC62E3">
      <w:pPr>
        <w:pStyle w:val="Tekstpodstawowy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7970963" w14:textId="77777777" w:rsidR="00BC62E3" w:rsidRDefault="00BC62E3" w:rsidP="00BC62E3">
      <w:pPr>
        <w:pStyle w:val="Tekstpodstawowy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Warunki wykonania robót budowlanych </w:t>
      </w:r>
    </w:p>
    <w:p w14:paraId="78500416" w14:textId="77777777" w:rsidR="00BC62E3" w:rsidRDefault="00BC62E3" w:rsidP="00BC62E3">
      <w:pPr>
        <w:pStyle w:val="Tekstpodstawowy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przekaże Wykonawcy miejsce wykonywania robót z chwilą podjęcia ich realizacji, </w:t>
      </w:r>
    </w:p>
    <w:p w14:paraId="30B9BA34" w14:textId="77777777" w:rsidR="00BC62E3" w:rsidRDefault="00BC62E3" w:rsidP="00BC62E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 winien zabezpieczyć pionowy transport konstrukcji wsporczych, paneli odbywający się po zewnętrznej stronie obiektu. Nie zezwala się na prowadzenia transportu w/w elementów wewnętrzną  komunikacją.</w:t>
      </w:r>
    </w:p>
    <w:p w14:paraId="23E126C0" w14:textId="77777777" w:rsidR="00BC62E3" w:rsidRDefault="00BC62E3" w:rsidP="00BC62E3">
      <w:pPr>
        <w:pStyle w:val="Tekstpodstawowy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Roboty budowlane należy prowadzić zgodnie z zasadami bezpieczeństwa pracy, pod nadzorem osób uprawnionych do kierowania robotami.</w:t>
      </w:r>
    </w:p>
    <w:p w14:paraId="0F986640" w14:textId="77777777" w:rsidR="00BC62E3" w:rsidRDefault="00BC62E3" w:rsidP="00BC62E3">
      <w:pPr>
        <w:pStyle w:val="Akapitzlist"/>
        <w:numPr>
          <w:ilvl w:val="0"/>
          <w:numId w:val="24"/>
        </w:numPr>
        <w:autoSpaceDN w:val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jeżeli w okresie wykonywania przedmiotu  zamówienia będzie prowadzona bieżąca działalność- okres nauki szkolnej  Wykonawca  będzie zobowiązany do wykonywania robót budowlanych w sposób nie utrudniający jego funkcjonowania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. </w:t>
      </w:r>
    </w:p>
    <w:p w14:paraId="64975833" w14:textId="77777777" w:rsidR="00BC62E3" w:rsidRDefault="00BC62E3" w:rsidP="00BC62E3">
      <w:pPr>
        <w:pStyle w:val="Standard"/>
        <w:numPr>
          <w:ilvl w:val="0"/>
          <w:numId w:val="25"/>
        </w:numPr>
        <w:tabs>
          <w:tab w:val="left" w:pos="709"/>
        </w:tabs>
        <w:jc w:val="both"/>
        <w:rPr>
          <w:rFonts w:eastAsia="TimesNewRomanPSMT"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podmioty biorące udział w procesie inwestycyjnym muszą zachować szczególną ostrożność i zapewnić bezpieczeństwo uczniom i nauczycielom.</w:t>
      </w:r>
    </w:p>
    <w:p w14:paraId="1D1F8A26" w14:textId="1DB227DB" w:rsidR="00BC62E3" w:rsidRDefault="00BC62E3" w:rsidP="00BC62E3">
      <w:pPr>
        <w:pStyle w:val="Tekstpodstawowy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jest zobowiązany do przestrzegania przepisów dot. bezpieczeństwa i higieny pracy oraz ochrony zdrowia w trakcie całego procesu prowadzonych prac. </w:t>
      </w:r>
      <w:r>
        <w:rPr>
          <w:rFonts w:ascii="Times New Roman" w:hAnsi="Times New Roman" w:cs="Times New Roman"/>
          <w:b/>
          <w:sz w:val="22"/>
          <w:szCs w:val="22"/>
        </w:rPr>
        <w:t xml:space="preserve">Za stosowanie przepisów BHP w tym stosowania sprzętu ochrony osobistej odpowiada </w:t>
      </w:r>
      <w:r w:rsidR="004A0429">
        <w:rPr>
          <w:rFonts w:ascii="Times New Roman" w:hAnsi="Times New Roman" w:cs="Times New Roman"/>
          <w:b/>
          <w:sz w:val="22"/>
          <w:szCs w:val="22"/>
        </w:rPr>
        <w:t>Wykonawca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5E03A3AD" w14:textId="77777777" w:rsidR="00BC62E3" w:rsidRDefault="00BC62E3" w:rsidP="00BC62E3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Podczas wykonywania instalacji na dachu występuje ryzyko upadku z wysokości ok. 4,0 m oraz zagrożenie mogącymi spadać z wysokości materiałami (elementami) budowlanymi i narzędziami. Prace wykonywane na wysokości - na połaci dachu, ze względu na duże zagrożenie zdrowia i życia pracowników należy prowadzić ze szczególną ostrożnością, zgodnie z obowiązującymi przepisami BHP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70B0F7" w14:textId="43F5E446" w:rsidR="00BC62E3" w:rsidRDefault="00BC62E3" w:rsidP="00BC62E3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Wykonawca j</w:t>
      </w:r>
      <w:r w:rsidR="00E82455">
        <w:rPr>
          <w:rFonts w:ascii="Times New Roman" w:hAnsi="Times New Roman" w:cs="Times New Roman"/>
          <w:color w:val="000000"/>
        </w:rPr>
        <w:t xml:space="preserve">est zobowiązany do  prowadzenia </w:t>
      </w:r>
      <w:r>
        <w:rPr>
          <w:rFonts w:ascii="Times New Roman" w:hAnsi="Times New Roman" w:cs="Times New Roman"/>
          <w:color w:val="000000"/>
        </w:rPr>
        <w:t xml:space="preserve">Dziennika Budowy  w sposób zgodny z obowiązującymi przepisami. W </w:t>
      </w:r>
      <w:r>
        <w:rPr>
          <w:rFonts w:ascii="Times New Roman" w:hAnsi="Times New Roman" w:cs="Times New Roman"/>
        </w:rPr>
        <w:t xml:space="preserve">Dzienniku Budowy, na bieżąco dokonywane będą wpisy na temat przebiegu robót  oraz wszystkich zdarzeń i okoliczności zachodzących w toku ich wykonywania i mających znaczenie przy ocenie technicznej prawidłowości wykonywania prac budowlanych. </w:t>
      </w:r>
    </w:p>
    <w:p w14:paraId="3041DCDB" w14:textId="77777777" w:rsidR="00BC62E3" w:rsidRDefault="00BC62E3" w:rsidP="00BC62E3">
      <w:pPr>
        <w:widowControl/>
        <w:autoSpaceDE w:val="0"/>
        <w:autoSpaceDN w:val="0"/>
        <w:adjustRightInd w:val="0"/>
        <w:ind w:left="1134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Dziennik budowy dostarczy Wykonawcy Zamawiający.</w:t>
      </w:r>
    </w:p>
    <w:p w14:paraId="684E2033" w14:textId="77777777" w:rsidR="00BC62E3" w:rsidRDefault="00BC62E3" w:rsidP="00BC62E3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 we własnym zakresie i na własny koszt dostarczy materiały, maszyny i urządzenia niezbędne do wykonania instalacji fotowoltaicznej  oraz wykona wszystkie towarzyszące roboty i czynności niezbędne do jego wykonania.</w:t>
      </w:r>
    </w:p>
    <w:p w14:paraId="183638D2" w14:textId="77777777" w:rsidR="00BC62E3" w:rsidRDefault="00BC62E3" w:rsidP="00BC62E3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lastRenderedPageBreak/>
        <w:t xml:space="preserve">Wykonawca przyjmuje pełną odpowiedzialność za powierzenie montażu przez </w:t>
      </w:r>
      <w:r>
        <w:rPr>
          <w:rFonts w:ascii="Times New Roman" w:hAnsi="Times New Roman" w:cs="Times New Roman"/>
          <w:color w:val="000000"/>
          <w:u w:val="single"/>
        </w:rPr>
        <w:t xml:space="preserve">uprawnionego instalatora, który zagwarantuje poprawny montaż oraz spełnienie wymogów dotyczących </w:t>
      </w:r>
      <w:r>
        <w:rPr>
          <w:rFonts w:ascii="Times New Roman" w:hAnsi="Times New Roman" w:cs="Times New Roman"/>
          <w:u w:val="single"/>
        </w:rPr>
        <w:t>bezpieczeństwa pracy instalacji w obiekcie i sieci elektroenergetycznej a także wymagań gwarancji i rękojmi  określonych przez Zamawiającego,</w:t>
      </w:r>
    </w:p>
    <w:p w14:paraId="732E802A" w14:textId="77777777" w:rsidR="00BC62E3" w:rsidRDefault="00BC62E3" w:rsidP="00BC62E3">
      <w:pPr>
        <w:pStyle w:val="Tekstpodstawowy"/>
        <w:numPr>
          <w:ilvl w:val="0"/>
          <w:numId w:val="2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przez uprawnionego instalatora rozumie się osobę posiadającą: </w:t>
      </w:r>
    </w:p>
    <w:p w14:paraId="59F7CE15" w14:textId="77777777" w:rsidR="00BC62E3" w:rsidRDefault="00BC62E3" w:rsidP="00BC62E3">
      <w:pPr>
        <w:pStyle w:val="Akapitzlist"/>
        <w:widowControl/>
        <w:numPr>
          <w:ilvl w:val="3"/>
          <w:numId w:val="28"/>
        </w:numPr>
        <w:autoSpaceDE w:val="0"/>
        <w:autoSpaceDN w:val="0"/>
        <w:adjustRightInd w:val="0"/>
        <w:ind w:left="993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ważny certyfikat potwierdzający kwalifikacje do instalowania odnawialnych źródeł energii </w:t>
      </w:r>
    </w:p>
    <w:p w14:paraId="12A9DB2A" w14:textId="77777777" w:rsidR="00BC62E3" w:rsidRDefault="00BC62E3" w:rsidP="00BC62E3">
      <w:pPr>
        <w:widowControl/>
        <w:autoSpaceDE w:val="0"/>
        <w:autoSpaceDN w:val="0"/>
        <w:adjustRightInd w:val="0"/>
        <w:ind w:left="774" w:hanging="77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lub</w:t>
      </w:r>
    </w:p>
    <w:p w14:paraId="1949A471" w14:textId="77777777" w:rsidR="00BC62E3" w:rsidRDefault="00BC62E3" w:rsidP="00BC62E3">
      <w:pPr>
        <w:pStyle w:val="Akapitzlist"/>
        <w:widowControl/>
        <w:numPr>
          <w:ilvl w:val="3"/>
          <w:numId w:val="28"/>
        </w:numPr>
        <w:autoSpaceDE w:val="0"/>
        <w:autoSpaceDN w:val="0"/>
        <w:adjustRightInd w:val="0"/>
        <w:ind w:left="993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ważne świadectwo kwalifikacyjne uprawniające do zajmowania się eksploatacją urządzeń, instalacji i sieci </w:t>
      </w:r>
    </w:p>
    <w:p w14:paraId="6ED3F65A" w14:textId="77777777" w:rsidR="00BC62E3" w:rsidRDefault="00BC62E3" w:rsidP="00BC62E3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Użyte materiały muszą odpowiadać wymogom wyrobów dopuszczonych do obrotu i stosowania w budownictwie określonym w ustawie Prawo budowlane. a urządzenia  przewidziane do montażu winny być zgodne z wymaganiami norm oraz potwierdzone stosownymi certyfikatami.</w:t>
      </w:r>
    </w:p>
    <w:p w14:paraId="549ECDB6" w14:textId="77777777" w:rsidR="00BC62E3" w:rsidRDefault="00BC62E3" w:rsidP="00BC62E3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elementy instalacji należy montować  bez ingerencji i modyfikacji głównych elementów konstrukcyjnych budynków – chyba, że w  dokumentacji projektowej przewidziano taką modyfikację, </w:t>
      </w:r>
    </w:p>
    <w:p w14:paraId="6B46920F" w14:textId="77777777" w:rsidR="00BC62E3" w:rsidRDefault="00BC62E3" w:rsidP="00BC62E3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wykonywaniu robót należy uwzględniać instrukcje producenta urządzeń  oraz przepisy związane i obowiązujące, </w:t>
      </w:r>
    </w:p>
    <w:p w14:paraId="0D5E4C94" w14:textId="77777777" w:rsidR="00BC62E3" w:rsidRDefault="00BC62E3" w:rsidP="00BC62E3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urządzeń Wykonawca musi dokonać zgodnie z dokumentacją techniczno-ruchową dostarczoną przez producenta.</w:t>
      </w:r>
    </w:p>
    <w:p w14:paraId="75AC7871" w14:textId="77777777" w:rsidR="00BC62E3" w:rsidRDefault="00BC62E3" w:rsidP="00BC62E3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 uruchomieniem instalacji fotowoltaicznej należy przeprowadzić stosowne próby i badania przy udziale przedstawicieli Operatora Systemu Dystrybucji,</w:t>
      </w:r>
    </w:p>
    <w:p w14:paraId="74958D78" w14:textId="77777777" w:rsidR="00BC62E3" w:rsidRDefault="00BC62E3" w:rsidP="00BC62E3">
      <w:pPr>
        <w:pStyle w:val="Akapitzlist"/>
        <w:widowControl/>
        <w:numPr>
          <w:ilvl w:val="0"/>
          <w:numId w:val="30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każdego urządzenia –</w:t>
      </w:r>
      <w:r>
        <w:rPr>
          <w:rFonts w:ascii="Times New Roman" w:hAnsi="Times New Roman" w:cs="Times New Roman"/>
          <w:i/>
        </w:rPr>
        <w:t>o ile przepisy szczegółowe tak stanowią-</w:t>
      </w:r>
      <w:r>
        <w:rPr>
          <w:rFonts w:ascii="Times New Roman" w:hAnsi="Times New Roman" w:cs="Times New Roman"/>
          <w:b/>
        </w:rPr>
        <w:t xml:space="preserve"> należy założyć książkę serwisową.</w:t>
      </w:r>
    </w:p>
    <w:p w14:paraId="336FD0A7" w14:textId="77777777" w:rsidR="00BC62E3" w:rsidRDefault="00BC62E3" w:rsidP="00BC62E3">
      <w:pPr>
        <w:pStyle w:val="Default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Wykonawca przyjmuje pełną odpowiedzialność za:</w:t>
      </w:r>
    </w:p>
    <w:p w14:paraId="63A45C59" w14:textId="77777777" w:rsidR="00BC62E3" w:rsidRDefault="00BC62E3" w:rsidP="00BC62E3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instalacji  zgodnie z obowiązującymi przepisami, normami  i zasadami wiedzy technicznej,</w:t>
      </w:r>
    </w:p>
    <w:p w14:paraId="3377BFB0" w14:textId="77777777" w:rsidR="00BC62E3" w:rsidRDefault="00BC62E3" w:rsidP="00BC62E3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załączenie instalacji  pod napięcie oraz zapewnienie wymagań  technicznych  i eksploatacyjne określonych  w ustawie  Prawo energetyczne, w szczególności za:</w:t>
      </w:r>
    </w:p>
    <w:p w14:paraId="1401985C" w14:textId="77777777" w:rsidR="00BC62E3" w:rsidRDefault="00BC62E3" w:rsidP="00BC62E3">
      <w:pPr>
        <w:pStyle w:val="Default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bezpieczeństwo funkcjonowania systemu elektroenergetycznego oraz współpracujących z tą siecią urządzeń lub instalacji,</w:t>
      </w:r>
    </w:p>
    <w:p w14:paraId="1C3EB799" w14:textId="77777777" w:rsidR="00BC62E3" w:rsidRDefault="00BC62E3" w:rsidP="00BC62E3">
      <w:pPr>
        <w:pStyle w:val="Default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zabezpieczenie systemu elektroenergetycznego przed uszkodzeniami spowodowanymi niewłaściwą pracą przyłączonych urządzeń, instalacji i sieci; </w:t>
      </w:r>
    </w:p>
    <w:p w14:paraId="2D162893" w14:textId="77777777" w:rsidR="00BC62E3" w:rsidRDefault="00BC62E3" w:rsidP="00BC62E3">
      <w:pPr>
        <w:pStyle w:val="Default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zabezpieczenie przyłączonych urządzeń, instalacji i sieci przed uszkodzeniami w przypadku awarii lub wprowadzenia ograniczeń w poborze  energii;</w:t>
      </w:r>
    </w:p>
    <w:p w14:paraId="461F4786" w14:textId="77777777" w:rsidR="00BC62E3" w:rsidRDefault="00BC62E3" w:rsidP="00BC62E3">
      <w:pPr>
        <w:pStyle w:val="Default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dotrzymanie w miejscu przyłączenia urządzeń, instalacji i sieci parametrów jakościowych energii; </w:t>
      </w:r>
    </w:p>
    <w:p w14:paraId="3907BB65" w14:textId="77777777" w:rsidR="00BC62E3" w:rsidRDefault="00BC62E3" w:rsidP="00BC62E3">
      <w:pPr>
        <w:pStyle w:val="Default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spełnianie wymagań w zakresie ochrony środowiska, określonych w odrębnych przepisach; </w:t>
      </w:r>
    </w:p>
    <w:p w14:paraId="78ACD1C1" w14:textId="77777777" w:rsidR="00BC62E3" w:rsidRDefault="00BC62E3" w:rsidP="00BC62E3">
      <w:pPr>
        <w:pStyle w:val="Default"/>
        <w:numPr>
          <w:ilvl w:val="0"/>
          <w:numId w:val="32"/>
        </w:numPr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możliwość dokonywania pomiarów wielkości i parametrów niezbędnych do prowadzenia ruchu sieci oraz rozliczeń za energię.</w:t>
      </w:r>
    </w:p>
    <w:p w14:paraId="7356986A" w14:textId="77777777" w:rsidR="00BC62E3" w:rsidRDefault="00BC62E3" w:rsidP="00BC62E3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 przeprowadzenia niezbędnych szkoleń koniecznych do samodzielnego utrzymania instalacji przez Zamawiającego co należy potwierdzić protokołem.</w:t>
      </w:r>
    </w:p>
    <w:p w14:paraId="5C220F3F" w14:textId="77777777" w:rsidR="00BC62E3" w:rsidRDefault="00BC62E3" w:rsidP="00BC62E3">
      <w:pPr>
        <w:pStyle w:val="Tekstpodstawowy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</w:t>
      </w:r>
      <w:r>
        <w:rPr>
          <w:rFonts w:ascii="Times New Roman" w:hAnsi="Times New Roman" w:cs="Times New Roman"/>
          <w:sz w:val="22"/>
          <w:szCs w:val="22"/>
        </w:rPr>
        <w:t>rotokół z  uczestnictwa w szkoleniu powinien zawierać: zakres szkolenia, czas jego realizacji oraz imię i nazwisko osoby/ osób przeszkolonych  i osoby/osób szkolących,</w:t>
      </w:r>
    </w:p>
    <w:p w14:paraId="21AFBDBA" w14:textId="77777777" w:rsidR="00BC62E3" w:rsidRDefault="00BC62E3" w:rsidP="00BC62E3">
      <w:pPr>
        <w:pStyle w:val="Tekstpodstawowy"/>
        <w:numPr>
          <w:ilvl w:val="0"/>
          <w:numId w:val="34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Osoby do  szkolenia Zamawiający  wskaże w uzgodnieniu z Użytkownikiem  z chwilą podjęcia robót budowlanych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7A8D5EA" w14:textId="6D668AA3" w:rsidR="00BC62E3" w:rsidRDefault="00BC62E3" w:rsidP="00BC62E3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Wykonawca  jest zobowiązany  do zabezpieczenia prowadzenia  usług serwisowych przez okres 5 lat od daty uruchomienia instalacji</w:t>
      </w:r>
      <w:r w:rsidR="00E82455" w:rsidRPr="00E82455">
        <w:rPr>
          <w:rFonts w:ascii="Times New Roman" w:hAnsi="Times New Roman" w:cs="Times New Roman"/>
          <w:color w:val="000000" w:themeColor="text1"/>
        </w:rPr>
        <w:t>, bez osobnego wynagrodzenia.</w:t>
      </w:r>
    </w:p>
    <w:p w14:paraId="39159C17" w14:textId="77777777" w:rsidR="00BC62E3" w:rsidRDefault="00BC62E3" w:rsidP="00BC62E3">
      <w:pPr>
        <w:pStyle w:val="Tekstpodstawowy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D11FF9E" w14:textId="77777777" w:rsidR="00BC62E3" w:rsidRDefault="00BC62E3" w:rsidP="00BC62E3">
      <w:pPr>
        <w:pStyle w:val="Tekstpodstawowy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0687FB09" w14:textId="77777777" w:rsidR="00BC62E3" w:rsidRDefault="00BC62E3" w:rsidP="00BC62E3">
      <w:pPr>
        <w:pStyle w:val="Tekstpodstawowy"/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29B6494F" w14:textId="77777777" w:rsidR="00BC62E3" w:rsidRDefault="00BC62E3" w:rsidP="00BC62E3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483164909"/>
      <w:bookmarkStart w:id="13" w:name="_Toc483165153"/>
      <w:bookmarkStart w:id="14" w:name="_Toc483165399"/>
      <w:bookmarkStart w:id="15" w:name="_Toc483165643"/>
      <w:bookmarkStart w:id="16" w:name="_Toc483165888"/>
      <w:bookmarkStart w:id="17" w:name="_Toc483166130"/>
      <w:bookmarkStart w:id="18" w:name="_Toc483166710"/>
      <w:bookmarkStart w:id="19" w:name="_Toc483166952"/>
      <w:bookmarkStart w:id="20" w:name="_Toc483167191"/>
      <w:bookmarkStart w:id="21" w:name="_Toc483167432"/>
      <w:bookmarkStart w:id="22" w:name="_Toc483167670"/>
      <w:bookmarkStart w:id="23" w:name="_Toc483167909"/>
      <w:bookmarkStart w:id="24" w:name="_Toc483168147"/>
      <w:bookmarkStart w:id="25" w:name="_Toc483211425"/>
      <w:bookmarkStart w:id="26" w:name="_Toc483211662"/>
      <w:bookmarkStart w:id="27" w:name="_Toc483211899"/>
      <w:bookmarkStart w:id="28" w:name="_Toc483211900"/>
      <w:bookmarkStart w:id="29" w:name="_Toc472069821"/>
      <w:bookmarkEnd w:id="7"/>
      <w:bookmarkEnd w:id="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ascii="Times New Roman" w:hAnsi="Times New Roman" w:cs="Times New Roman"/>
          <w:b/>
          <w:sz w:val="28"/>
          <w:szCs w:val="28"/>
        </w:rPr>
        <w:t>OPIS WYMAGAŃ W STOSUNKU DO PRZEDMIOTU ZAMÓWIENIA</w:t>
      </w:r>
      <w:bookmarkEnd w:id="28"/>
      <w:bookmarkEnd w:id="29"/>
    </w:p>
    <w:p w14:paraId="512728A6" w14:textId="77777777" w:rsidR="00BC62E3" w:rsidRDefault="00BC62E3" w:rsidP="00BC62E3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64F570C" w14:textId="77777777" w:rsidR="00BC62E3" w:rsidRDefault="00BC62E3" w:rsidP="00BC62E3">
      <w:pPr>
        <w:pStyle w:val="Nagwek2"/>
        <w:keepNext w:val="0"/>
        <w:keepLines w:val="0"/>
        <w:numPr>
          <w:ilvl w:val="1"/>
          <w:numId w:val="36"/>
        </w:numPr>
        <w:tabs>
          <w:tab w:val="left" w:pos="851"/>
        </w:tabs>
        <w:spacing w:before="0"/>
        <w:ind w:right="110" w:hanging="436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30" w:name="_Toc27987752"/>
      <w:bookmarkStart w:id="31" w:name="_Toc483211901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CECHY OBIEKTU DOTYCZĄCE ROZWIĄZAŃ ARCHITEKTONICZNO-</w:t>
      </w:r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lastRenderedPageBreak/>
        <w:t>BUDOWLANYCH, INSTALACYJNYCH</w:t>
      </w:r>
      <w:bookmarkEnd w:id="30"/>
    </w:p>
    <w:p w14:paraId="0CCB5309" w14:textId="77777777" w:rsidR="00BC62E3" w:rsidRDefault="00BC62E3" w:rsidP="00BC62E3"/>
    <w:p w14:paraId="6F3D346B" w14:textId="77777777" w:rsidR="00BC62E3" w:rsidRDefault="00BC62E3" w:rsidP="00BC62E3">
      <w:pPr>
        <w:ind w:firstLine="567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Przewiduje się budowę instalacji fotowoltaicznej na połaci dachowej budynku warsztatowego. Należy jednak przewiedzieć możliwą zmianę lokalizacji instalacji w przypadku, gdy ocena stanu technicznego dachu będzie niewystarczająca dla przewidzianej mocy instalacji. </w:t>
      </w:r>
    </w:p>
    <w:p w14:paraId="1A10D6E6" w14:textId="77777777" w:rsidR="00BC62E3" w:rsidRDefault="00BC62E3" w:rsidP="00BC62E3">
      <w:pPr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W przypadku pojawienia się takiej sytuacji należy uzgodnić nową lokalizację instalacji na innym dachu (ewentualnie konstrukcji ścian) jednego z budynków należącego do ZSZ w Pińczowie. </w:t>
      </w:r>
    </w:p>
    <w:p w14:paraId="1310E9EF" w14:textId="77777777" w:rsidR="00BC62E3" w:rsidRDefault="00BC62E3" w:rsidP="00BC62E3">
      <w:pPr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            Instalacja powinna zapewnić wytworzenie mocy elektrycznej na poziomie 6975kWp,rocznie.</w:t>
      </w:r>
    </w:p>
    <w:p w14:paraId="0AEB2808" w14:textId="77777777" w:rsidR="00BC62E3" w:rsidRDefault="00BC62E3" w:rsidP="00BC62E3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Instalacja wymaga zamontowania na dachu zestawu paneli, a wewnątrz budynku urządzeń do przetwarzania, sterowania i pomiaru energii elektrycznej. Wykończenie prac musi zawierać</w:t>
      </w:r>
      <w:r>
        <w:rPr>
          <w:rFonts w:ascii="Times New Roman" w:hAnsi="Times New Roman" w:cs="Times New Roman"/>
          <w:color w:val="000000"/>
          <w:kern w:val="2"/>
        </w:rPr>
        <w:t xml:space="preserve"> </w:t>
      </w:r>
      <w:r>
        <w:rPr>
          <w:rFonts w:ascii="Times New Roman" w:hAnsi="Times New Roman" w:cs="Times New Roman"/>
          <w:color w:val="000000"/>
        </w:rPr>
        <w:t>wszystkie aspekty dotyczące zapewnienia bezpieczeństwa i konserwacji układu.</w:t>
      </w:r>
    </w:p>
    <w:p w14:paraId="7A6B62D7" w14:textId="77777777" w:rsidR="00BC62E3" w:rsidRDefault="00BC62E3" w:rsidP="00BC62E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04BBCB32" w14:textId="77777777" w:rsidR="00BC62E3" w:rsidRDefault="00BC62E3" w:rsidP="00BC62E3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PARAMETRY  TECHNICZNE  KLUCZOWYCH ELEMENTÓW INSTALACJI:</w:t>
      </w:r>
    </w:p>
    <w:p w14:paraId="3F60B44A" w14:textId="77777777" w:rsidR="00BC62E3" w:rsidRDefault="00BC62E3" w:rsidP="00BC62E3">
      <w:pPr>
        <w:ind w:firstLine="56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Wszystkie urządzenia winny być :</w:t>
      </w:r>
    </w:p>
    <w:p w14:paraId="7BF14BE1" w14:textId="77777777" w:rsidR="00BC62E3" w:rsidRDefault="00BC62E3" w:rsidP="00BC62E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</w:rPr>
        <w:t>być fabrycznie nowe – wyprodukowane w zakładach certyfikowanych wg ISO9001 i 14001, w  roku kalendarzowym ich montażu ,</w:t>
      </w:r>
    </w:p>
    <w:p w14:paraId="72F8DE23" w14:textId="77777777" w:rsidR="00BC62E3" w:rsidRDefault="00BC62E3" w:rsidP="00BC62E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</w:rPr>
        <w:t>spełniać  wszelkie wymogi związane z ich certyfikacją i gwarancją,</w:t>
      </w:r>
    </w:p>
    <w:p w14:paraId="506ED807" w14:textId="77777777" w:rsidR="00BC62E3" w:rsidRDefault="00BC62E3" w:rsidP="00BC62E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instalacja musi być objęta </w:t>
      </w:r>
      <w:r>
        <w:rPr>
          <w:rFonts w:ascii="Times New Roman" w:hAnsi="Times New Roman" w:cs="Times New Roman"/>
          <w:b/>
          <w:color w:val="000000"/>
          <w:kern w:val="2"/>
        </w:rPr>
        <w:t xml:space="preserve">5-cio letnią gwarancją wykonania, </w:t>
      </w:r>
      <w:r>
        <w:rPr>
          <w:rFonts w:ascii="Times New Roman" w:hAnsi="Times New Roman" w:cs="Times New Roman"/>
          <w:kern w:val="2"/>
        </w:rPr>
        <w:t>licząc od</w:t>
      </w:r>
      <w:r>
        <w:rPr>
          <w:rFonts w:ascii="Times New Roman" w:hAnsi="Times New Roman" w:cs="Times New Roman"/>
          <w:b/>
          <w:kern w:val="2"/>
        </w:rPr>
        <w:t xml:space="preserve"> </w:t>
      </w:r>
      <w:r>
        <w:rPr>
          <w:rFonts w:ascii="Times New Roman" w:hAnsi="Times New Roman" w:cs="Times New Roman"/>
        </w:rPr>
        <w:t>dnia  zakończenia realizacji całości umowy,</w:t>
      </w:r>
    </w:p>
    <w:p w14:paraId="4762735D" w14:textId="77777777" w:rsidR="00BC62E3" w:rsidRDefault="00BC62E3" w:rsidP="00BC62E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b/>
          <w:snapToGrid w:val="0"/>
        </w:rPr>
        <w:t>obligatoryjny okres gwarancji i rękojmi za wady urządzeń (</w:t>
      </w:r>
      <w:r>
        <w:rPr>
          <w:rFonts w:ascii="Times New Roman" w:hAnsi="Times New Roman" w:cs="Times New Roman"/>
          <w:bCs/>
        </w:rPr>
        <w:t>gwarancja produktu)</w:t>
      </w:r>
      <w:r>
        <w:rPr>
          <w:rFonts w:ascii="Times New Roman" w:hAnsi="Times New Roman" w:cs="Times New Roman"/>
          <w:b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wynosi :</w:t>
      </w:r>
    </w:p>
    <w:p w14:paraId="26F08310" w14:textId="77777777" w:rsidR="00BC62E3" w:rsidRDefault="00BC62E3" w:rsidP="00BC62E3">
      <w:pPr>
        <w:pStyle w:val="Akapitzlist"/>
        <w:widowControl/>
        <w:numPr>
          <w:ilvl w:val="0"/>
          <w:numId w:val="38"/>
        </w:numPr>
        <w:tabs>
          <w:tab w:val="left" w:pos="993"/>
        </w:tabs>
        <w:ind w:left="567" w:right="142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15 lat </w:t>
      </w:r>
      <w:r>
        <w:rPr>
          <w:rFonts w:ascii="Times New Roman" w:hAnsi="Times New Roman" w:cs="Times New Roman"/>
          <w:bCs/>
        </w:rPr>
        <w:t xml:space="preserve">na moduły fotowoltaiczne </w:t>
      </w:r>
    </w:p>
    <w:p w14:paraId="73E0D334" w14:textId="77777777" w:rsidR="00BC62E3" w:rsidRDefault="00BC62E3" w:rsidP="00BC62E3">
      <w:pPr>
        <w:pStyle w:val="Akapitzlist"/>
        <w:widowControl/>
        <w:numPr>
          <w:ilvl w:val="0"/>
          <w:numId w:val="38"/>
        </w:numPr>
        <w:tabs>
          <w:tab w:val="left" w:pos="567"/>
          <w:tab w:val="left" w:pos="993"/>
        </w:tabs>
        <w:ind w:left="567" w:right="142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8 lat </w:t>
      </w:r>
      <w:r>
        <w:rPr>
          <w:rFonts w:ascii="Times New Roman" w:hAnsi="Times New Roman" w:cs="Times New Roman"/>
          <w:bCs/>
        </w:rPr>
        <w:t>na falowniki/mikrofalowniki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3135C4B" w14:textId="77777777" w:rsidR="00BC62E3" w:rsidRDefault="00BC62E3" w:rsidP="00BC62E3">
      <w:pPr>
        <w:pStyle w:val="Akapitzlist"/>
        <w:widowControl/>
        <w:numPr>
          <w:ilvl w:val="0"/>
          <w:numId w:val="38"/>
        </w:numPr>
        <w:tabs>
          <w:tab w:val="left" w:pos="567"/>
          <w:tab w:val="left" w:pos="993"/>
        </w:tabs>
        <w:ind w:left="567" w:right="142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5 lat </w:t>
      </w:r>
      <w:r>
        <w:rPr>
          <w:rFonts w:ascii="Times New Roman" w:hAnsi="Times New Roman" w:cs="Times New Roman"/>
          <w:bCs/>
        </w:rPr>
        <w:t>na pozostałe urządzenia,</w:t>
      </w:r>
    </w:p>
    <w:p w14:paraId="68C85A06" w14:textId="77777777" w:rsidR="00BC62E3" w:rsidRDefault="00BC62E3" w:rsidP="00BC62E3">
      <w:pPr>
        <w:pStyle w:val="Akapitzlist"/>
        <w:widowControl/>
        <w:numPr>
          <w:ilvl w:val="0"/>
          <w:numId w:val="38"/>
        </w:numPr>
        <w:tabs>
          <w:tab w:val="left" w:pos="567"/>
          <w:tab w:val="left" w:pos="993"/>
        </w:tabs>
        <w:ind w:left="567" w:right="142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dodatkowo moduły fotowoltaiczne muszą gwarantować 10 lat gwarancji na minimum 90% sprawności nominalnej oraz 25 lat gwarancji na min. 80% sprawności nominalnej,</w:t>
      </w:r>
    </w:p>
    <w:p w14:paraId="69327B88" w14:textId="77777777" w:rsidR="00BC62E3" w:rsidRDefault="00BC62E3" w:rsidP="00BC62E3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zapewniać bezpieczeństwo użytkowe  - klasa A/klasa ochrony II,</w:t>
      </w:r>
    </w:p>
    <w:p w14:paraId="50BA0B10" w14:textId="389F979F" w:rsidR="00BC62E3" w:rsidRDefault="00BC62E3" w:rsidP="00BC62E3">
      <w:pPr>
        <w:pStyle w:val="Akapitzlist"/>
        <w:numPr>
          <w:ilvl w:val="0"/>
          <w:numId w:val="37"/>
        </w:numPr>
        <w:ind w:left="709" w:hanging="283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  <w:kern w:val="2"/>
        </w:rPr>
        <w:t xml:space="preserve"> elementy i urządzenia  muszą być oznakowane w taki sposób, by możliwa była identyfikacja  produktu i producenta.</w:t>
      </w:r>
    </w:p>
    <w:p w14:paraId="0C474BEB" w14:textId="77777777" w:rsidR="00BC62E3" w:rsidRDefault="00BC62E3" w:rsidP="00BC62E3">
      <w:pPr>
        <w:tabs>
          <w:tab w:val="left" w:pos="567"/>
        </w:tabs>
        <w:spacing w:line="276" w:lineRule="auto"/>
        <w:ind w:left="567" w:right="142"/>
        <w:jc w:val="both"/>
      </w:pPr>
    </w:p>
    <w:p w14:paraId="534E3FA4" w14:textId="77777777" w:rsidR="00BC62E3" w:rsidRDefault="00BC62E3" w:rsidP="00BC62E3">
      <w:pPr>
        <w:spacing w:line="276" w:lineRule="auto"/>
        <w:rPr>
          <w:rFonts w:ascii="Times New Roman" w:hAnsi="Times New Roman" w:cs="Times New Roman"/>
          <w:b/>
          <w:color w:val="000000"/>
          <w:kern w:val="2"/>
        </w:rPr>
      </w:pPr>
      <w:r>
        <w:rPr>
          <w:rFonts w:ascii="Times New Roman" w:hAnsi="Times New Roman" w:cs="Times New Roman"/>
          <w:b/>
          <w:color w:val="000000"/>
          <w:kern w:val="2"/>
        </w:rPr>
        <w:t>MODUŁY FOTOWOLTAICZNE</w:t>
      </w:r>
    </w:p>
    <w:p w14:paraId="7BEC60C0" w14:textId="143C79B9" w:rsidR="00BC62E3" w:rsidRDefault="00BC62E3" w:rsidP="00BC62E3">
      <w:pPr>
        <w:ind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Na potrzeby instalacji przewiduje się </w:t>
      </w:r>
      <w:r w:rsidR="00E82455">
        <w:rPr>
          <w:rFonts w:ascii="Times New Roman" w:hAnsi="Times New Roman" w:cs="Times New Roman"/>
          <w:color w:val="000000"/>
          <w:kern w:val="2"/>
        </w:rPr>
        <w:t xml:space="preserve">zastosowanie </w:t>
      </w:r>
      <w:r>
        <w:rPr>
          <w:rFonts w:ascii="Times New Roman" w:hAnsi="Times New Roman" w:cs="Times New Roman"/>
          <w:color w:val="000000"/>
          <w:kern w:val="2"/>
        </w:rPr>
        <w:t>modułów o mocy znamionowej od 285Wp do 450kWp, tak dobranych by łączna moc dała  łączny roczny uzysk energii nie mniejszy niż zakładany a rozwiązanie to zostało zawarte w dokumentacji projektowej.</w:t>
      </w:r>
    </w:p>
    <w:p w14:paraId="1889DC0E" w14:textId="77777777" w:rsidR="00BC62E3" w:rsidRDefault="00BC62E3" w:rsidP="00BC62E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</w:rPr>
        <w:t xml:space="preserve">panele słoneczne należy instalować na konstrukcji dachu z zachowaniem  szczelności pokrycia dachowego: </w:t>
      </w:r>
    </w:p>
    <w:p w14:paraId="7BCBB1E4" w14:textId="77777777" w:rsidR="00BC62E3" w:rsidRDefault="00BC62E3" w:rsidP="00BC62E3">
      <w:pPr>
        <w:pStyle w:val="Akapitzlist"/>
        <w:numPr>
          <w:ilvl w:val="0"/>
          <w:numId w:val="40"/>
        </w:numPr>
        <w:ind w:left="851" w:hanging="425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</w:rPr>
        <w:t xml:space="preserve">nie dopuszcza się  konstrukcji wykonanej w całości ze stali ocynkowanej, wskazane  </w:t>
      </w:r>
      <w:r>
        <w:rPr>
          <w:rFonts w:ascii="Times New Roman" w:hAnsi="Times New Roman" w:cs="Times New Roman"/>
          <w:color w:val="000000"/>
          <w:kern w:val="2"/>
        </w:rPr>
        <w:t xml:space="preserve">konstrukcje ze stali nierdzewnej/aluminiowe, </w:t>
      </w:r>
    </w:p>
    <w:p w14:paraId="5074697E" w14:textId="77777777" w:rsidR="00BC62E3" w:rsidRDefault="00BC62E3" w:rsidP="00BC62E3">
      <w:pPr>
        <w:pStyle w:val="Akapitzlist"/>
        <w:numPr>
          <w:ilvl w:val="0"/>
          <w:numId w:val="40"/>
        </w:numPr>
        <w:ind w:left="851" w:hanging="425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konstrukcja winna umożliwić wybór optymalnego kąta nastawienia,</w:t>
      </w:r>
    </w:p>
    <w:p w14:paraId="1CFFF5BF" w14:textId="77777777" w:rsidR="00BC62E3" w:rsidRDefault="00BC62E3" w:rsidP="00BC62E3">
      <w:pPr>
        <w:pStyle w:val="Akapitzlist"/>
        <w:numPr>
          <w:ilvl w:val="0"/>
          <w:numId w:val="40"/>
        </w:numPr>
        <w:ind w:left="851" w:hanging="425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konstrukcja winna być przystosowana do miejsca montażu oraz zapewniać odpowiednie obciążenia /zakotwienia do konstrukcji.</w:t>
      </w:r>
    </w:p>
    <w:p w14:paraId="2283543D" w14:textId="77777777" w:rsidR="00BC62E3" w:rsidRDefault="00BC62E3" w:rsidP="00BC62E3">
      <w:pPr>
        <w:pStyle w:val="Akapitzlist"/>
        <w:numPr>
          <w:ilvl w:val="0"/>
          <w:numId w:val="41"/>
        </w:numPr>
        <w:ind w:left="851" w:hanging="42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wybór sposobu montażu konstrukcji wsporczej pod panele należy do projektanta na etapie  oceny stanu technicznego  miejsca montażu  i winien zawarty w założeniach przedłożonych do akceptacji Zamawiającego.</w:t>
      </w:r>
    </w:p>
    <w:p w14:paraId="23437650" w14:textId="77777777" w:rsidR="00BC62E3" w:rsidRDefault="00BC62E3" w:rsidP="00BC62E3">
      <w:pPr>
        <w:pStyle w:val="Akapitzlist"/>
        <w:numPr>
          <w:ilvl w:val="0"/>
          <w:numId w:val="41"/>
        </w:numPr>
        <w:ind w:left="851" w:hanging="42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wybór sposobu montażu konstrukcji wsporczej pod panele być  synchronizowany  z zakresem –docieplenia stropodachu.</w:t>
      </w:r>
    </w:p>
    <w:p w14:paraId="6E1E9FD8" w14:textId="77777777" w:rsidR="00BC62E3" w:rsidRDefault="00BC62E3" w:rsidP="00BC62E3">
      <w:pPr>
        <w:pStyle w:val="Akapitzlist"/>
        <w:numPr>
          <w:ilvl w:val="0"/>
          <w:numId w:val="41"/>
        </w:numPr>
        <w:ind w:left="851" w:hanging="42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kern w:val="2"/>
        </w:rPr>
        <w:t>lokalizację paneli należy przewidzieć tak aby zachować bezpieczne odległości względem elementów znajdujących się  na dachu oraz nie powodować zakłóceń ich funkcjonowania,</w:t>
      </w:r>
    </w:p>
    <w:p w14:paraId="27E717EF" w14:textId="77777777" w:rsidR="00BC62E3" w:rsidRDefault="00BC62E3" w:rsidP="00BC62E3">
      <w:pPr>
        <w:pStyle w:val="Akapitzlist"/>
        <w:numPr>
          <w:ilvl w:val="0"/>
          <w:numId w:val="41"/>
        </w:numPr>
        <w:ind w:left="851" w:hanging="425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kern w:val="2"/>
        </w:rPr>
        <w:t>rozmieszczenie modułów na dachu/dachach (ew. ścianach) powinno gwarantować dostęp serwisowy i eksploatacyjny do każdego pojedynczego modułu</w:t>
      </w:r>
      <w:r>
        <w:rPr>
          <w:rFonts w:ascii="Times New Roman" w:hAnsi="Times New Roman" w:cs="Times New Roman"/>
          <w:color w:val="000000"/>
          <w:kern w:val="2"/>
        </w:rPr>
        <w:t>.</w:t>
      </w:r>
    </w:p>
    <w:p w14:paraId="678DE60B" w14:textId="77777777" w:rsidR="00BC62E3" w:rsidRDefault="00BC62E3" w:rsidP="00BC62E3">
      <w:pPr>
        <w:jc w:val="both"/>
        <w:rPr>
          <w:rFonts w:ascii="Times New Roman" w:hAnsi="Times New Roman" w:cs="Times New Roman"/>
          <w:b/>
          <w:color w:val="000000"/>
        </w:rPr>
      </w:pPr>
    </w:p>
    <w:p w14:paraId="49BF1301" w14:textId="77777777" w:rsidR="00BC62E3" w:rsidRDefault="00BC62E3" w:rsidP="00BC62E3">
      <w:pPr>
        <w:jc w:val="both"/>
        <w:rPr>
          <w:rFonts w:ascii="Times New Roman" w:hAnsi="Times New Roman" w:cs="Times New Roman"/>
          <w:b/>
          <w:color w:val="000000"/>
        </w:rPr>
      </w:pPr>
    </w:p>
    <w:p w14:paraId="4248F37E" w14:textId="77777777" w:rsidR="00BC62E3" w:rsidRDefault="00BC62E3" w:rsidP="00BC62E3">
      <w:pPr>
        <w:jc w:val="both"/>
        <w:rPr>
          <w:rFonts w:ascii="Times New Roman" w:hAnsi="Times New Roman" w:cs="Times New Roman"/>
          <w:b/>
          <w:color w:val="000000"/>
          <w:kern w:val="2"/>
        </w:rPr>
      </w:pPr>
      <w:r>
        <w:rPr>
          <w:rFonts w:ascii="Times New Roman" w:hAnsi="Times New Roman" w:cs="Times New Roman"/>
          <w:b/>
          <w:color w:val="000000"/>
          <w:kern w:val="2"/>
        </w:rPr>
        <w:t xml:space="preserve">INWERTY </w:t>
      </w:r>
    </w:p>
    <w:p w14:paraId="03B1F25B" w14:textId="77777777" w:rsidR="00BC62E3" w:rsidRDefault="00BC62E3" w:rsidP="00BC62E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ab/>
        <w:t xml:space="preserve">Na potrzeby przetworzenia energii uzyskiwanej z promieniowania słonecznego w panelach </w:t>
      </w:r>
      <w:r>
        <w:rPr>
          <w:rFonts w:ascii="Times New Roman" w:hAnsi="Times New Roman" w:cs="Times New Roman"/>
          <w:color w:val="000000"/>
          <w:kern w:val="2"/>
        </w:rPr>
        <w:lastRenderedPageBreak/>
        <w:t>fotowoltaicznych na energię możliwą do wykorzystania na potrzeby zasilania odbiorników przyłączonych do instalacji elektrycznej  należy przewidzieć montaż inwerterów w ilości i o mocy zapewniającej optymalne parametry przetwarzania.  Przewiduje się urządzenia:</w:t>
      </w:r>
    </w:p>
    <w:p w14:paraId="5CAB4EC5" w14:textId="77777777" w:rsidR="00BC62E3" w:rsidRDefault="00BC62E3" w:rsidP="00BC62E3">
      <w:pPr>
        <w:pStyle w:val="Akapitzlist"/>
        <w:numPr>
          <w:ilvl w:val="0"/>
          <w:numId w:val="4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 do zastosowań komercyjnych ,zapewniające duże możliwości w zakresie elastyczności i sterowania,</w:t>
      </w:r>
    </w:p>
    <w:p w14:paraId="32F9C0DF" w14:textId="77777777" w:rsidR="00BC62E3" w:rsidRDefault="00BC62E3" w:rsidP="00BC62E3">
      <w:pPr>
        <w:pStyle w:val="Akapitzlist"/>
        <w:numPr>
          <w:ilvl w:val="0"/>
          <w:numId w:val="4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 beztransformatorowe, o parametrach umożliwiających przyłączenie do trójfazowej instalacji prądu przemiennego,</w:t>
      </w:r>
    </w:p>
    <w:p w14:paraId="3268F4AB" w14:textId="77777777" w:rsidR="00BC62E3" w:rsidRDefault="00BC62E3" w:rsidP="00BC62E3">
      <w:pPr>
        <w:pStyle w:val="Akapitzlist"/>
        <w:numPr>
          <w:ilvl w:val="0"/>
          <w:numId w:val="4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dokonujące samoczynnego odcięcia elektrowni od sieci dystrybucyjnej w przypadku utraty synchronizmu spowodowanego zbyt dużym spadkiem wartości napięcia sieci zewnętrznej,</w:t>
      </w:r>
    </w:p>
    <w:p w14:paraId="7F7F0CCC" w14:textId="77777777" w:rsidR="00BC62E3" w:rsidRDefault="00BC62E3" w:rsidP="00BC62E3">
      <w:pPr>
        <w:pStyle w:val="Akapitzlist"/>
        <w:numPr>
          <w:ilvl w:val="0"/>
          <w:numId w:val="42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posiadające fabrycznie wbudowane  zabezpieczenia: nadprądowe; zwarciowe, przeciwprzepięciowe, przed pracą na wyspę obciążeniową sieci dystrybucyjnej. Działanie zabezpieczeń powinno być bezzwłoczne lub ze zwłoką czasową poniżej 0,2s.</w:t>
      </w:r>
    </w:p>
    <w:p w14:paraId="481AF5A8" w14:textId="77777777" w:rsidR="00BC62E3" w:rsidRDefault="00BC62E3" w:rsidP="00BC62E3">
      <w:pPr>
        <w:ind w:left="360" w:hanging="360"/>
        <w:jc w:val="both"/>
        <w:rPr>
          <w:rFonts w:ascii="Times New Roman" w:hAnsi="Times New Roman" w:cs="Times New Roman"/>
          <w:b/>
          <w:color w:val="000000"/>
          <w:kern w:val="2"/>
        </w:rPr>
      </w:pPr>
      <w:r>
        <w:rPr>
          <w:rFonts w:ascii="Times New Roman" w:hAnsi="Times New Roman" w:cs="Times New Roman"/>
          <w:b/>
          <w:color w:val="000000"/>
          <w:kern w:val="2"/>
        </w:rPr>
        <w:t>INSTALACJE DC.</w:t>
      </w:r>
    </w:p>
    <w:p w14:paraId="4D4EF823" w14:textId="77777777" w:rsidR="00BC62E3" w:rsidRDefault="00BC62E3" w:rsidP="00BC62E3">
      <w:pPr>
        <w:ind w:firstLine="709"/>
        <w:jc w:val="both"/>
        <w:rPr>
          <w:rFonts w:ascii="Times New Roman" w:hAnsi="Times New Roman" w:cs="Times New Roman"/>
          <w:b/>
          <w:color w:val="000000"/>
          <w:kern w:val="2"/>
        </w:rPr>
      </w:pPr>
      <w:r>
        <w:rPr>
          <w:rFonts w:ascii="Times New Roman" w:hAnsi="Times New Roman" w:cs="Times New Roman"/>
          <w:b/>
          <w:color w:val="000000"/>
          <w:kern w:val="2"/>
        </w:rPr>
        <w:t xml:space="preserve"> </w:t>
      </w:r>
      <w:r>
        <w:rPr>
          <w:rFonts w:ascii="Times New Roman" w:hAnsi="Times New Roman" w:cs="Times New Roman"/>
          <w:color w:val="000000"/>
          <w:kern w:val="2"/>
        </w:rPr>
        <w:t>Instalację fotowoltaiczną z inwerterem należy połączyć za pomocą instalacji DC wykonanej przewodami solarnymi z żyłami miedzianymi o przekroju nie mniejszym niż 4 mm2 w izolacji z komponentu sieciowanego oraz z podwójnie izolowaną powłoką.</w:t>
      </w:r>
    </w:p>
    <w:p w14:paraId="699222D7" w14:textId="77777777" w:rsidR="00BC62E3" w:rsidRDefault="00BC62E3" w:rsidP="00BC62E3">
      <w:pPr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Przewody solarne prowadzić pod ogniwami mocując je do konstrukcji w sposób uniemożliwiający kontakt z powierzchnią pod nimi oraz z powierzchnią dachu. Przewody „plusowy” i „minusowy” powinny zakreślać jak najmniejszą powierzchnię. Poza obszarem modułów instalację należy ułożyć w rurkach instalacyjnych lub korytach kablowych.  (Trasy kablowe doprowadzić do inwertera zamontowanego w miejscu ustalonym  z Inwestorem na etapie koncepcji)</w:t>
      </w:r>
    </w:p>
    <w:p w14:paraId="264F80ED" w14:textId="77777777" w:rsidR="00BC62E3" w:rsidRDefault="00BC62E3" w:rsidP="00BC62E3">
      <w:pPr>
        <w:ind w:left="360" w:hanging="36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b/>
          <w:color w:val="000000"/>
          <w:kern w:val="2"/>
        </w:rPr>
        <w:t>INSTALACJE AC</w:t>
      </w:r>
      <w:r>
        <w:rPr>
          <w:rFonts w:ascii="Times New Roman" w:hAnsi="Times New Roman" w:cs="Times New Roman"/>
          <w:color w:val="000000"/>
          <w:kern w:val="2"/>
        </w:rPr>
        <w:t xml:space="preserve">. </w:t>
      </w:r>
    </w:p>
    <w:p w14:paraId="5311D060" w14:textId="77777777" w:rsidR="00BC62E3" w:rsidRDefault="00BC62E3" w:rsidP="00BC62E3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Kable/przewody łączące poszczególne inwertery z rozdzielnicą główną NN obiektu prowadzić w rurkach instalacyjnych lub korytach kablowych. Należy zaprojektować trasę kablową do miejsca przyłączenia instalacji i ułożyć w niej kable/przewody zgodnie z obecnymi przepisami. (Trasę kablową ostatecznie uzgodnić z Inwestorem, na etapie koncepcji).</w:t>
      </w:r>
    </w:p>
    <w:p w14:paraId="6D73C944" w14:textId="77777777" w:rsidR="00BC62E3" w:rsidRDefault="00BC62E3" w:rsidP="00BC62E3">
      <w:pPr>
        <w:jc w:val="both"/>
        <w:rPr>
          <w:rFonts w:ascii="Times New Roman" w:hAnsi="Times New Roman" w:cs="Times New Roman"/>
          <w:b/>
          <w:color w:val="000000"/>
          <w:kern w:val="2"/>
        </w:rPr>
      </w:pPr>
      <w:r>
        <w:rPr>
          <w:rFonts w:ascii="Times New Roman" w:hAnsi="Times New Roman" w:cs="Times New Roman"/>
          <w:b/>
          <w:color w:val="000000"/>
          <w:kern w:val="2"/>
        </w:rPr>
        <w:t>ODŁĄCZANIE ELEKTROWNI OD SIECI.</w:t>
      </w:r>
      <w:r>
        <w:rPr>
          <w:rFonts w:ascii="Times New Roman" w:hAnsi="Times New Roman" w:cs="Times New Roman"/>
          <w:color w:val="000000"/>
          <w:kern w:val="2"/>
        </w:rPr>
        <w:t xml:space="preserve"> </w:t>
      </w:r>
    </w:p>
    <w:p w14:paraId="0DFD201B" w14:textId="77777777" w:rsidR="00BC62E3" w:rsidRDefault="00BC62E3" w:rsidP="00BC62E3">
      <w:pPr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 xml:space="preserve">Należy przewidzieć co najmniej następujące sposoby odłączania elektrowni od sieci: </w:t>
      </w:r>
    </w:p>
    <w:p w14:paraId="42C55C96" w14:textId="77777777" w:rsidR="00BC62E3" w:rsidRDefault="00BC62E3" w:rsidP="00BC62E3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poprzez łącznik w rozdzielnicy głównej nn budynku,</w:t>
      </w:r>
    </w:p>
    <w:p w14:paraId="287DC9D9" w14:textId="77777777" w:rsidR="00BC62E3" w:rsidRDefault="00BC62E3" w:rsidP="00BC62E3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poprzez rozłącznik izolacyjny w skrzynce przyłączeniowej inwerterów,</w:t>
      </w:r>
    </w:p>
    <w:p w14:paraId="7CB55E1F" w14:textId="77777777" w:rsidR="00BC62E3" w:rsidRDefault="00BC62E3" w:rsidP="00BC62E3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poprzez rozłącznik izolacyjny w skrzynce przyłączeniowej instalacji DC paneli,</w:t>
      </w:r>
    </w:p>
    <w:p w14:paraId="54E8D8BA" w14:textId="77777777" w:rsidR="00BC62E3" w:rsidRDefault="00BC62E3" w:rsidP="00BC62E3">
      <w:pPr>
        <w:pStyle w:val="Akapitzlist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głównym wyłącznikiem pożarowym instalacji PV.</w:t>
      </w:r>
    </w:p>
    <w:p w14:paraId="03CF2F04" w14:textId="77777777" w:rsidR="00BC62E3" w:rsidRDefault="00BC62E3" w:rsidP="00BC62E3">
      <w:pPr>
        <w:ind w:left="360" w:hanging="360"/>
        <w:jc w:val="both"/>
        <w:rPr>
          <w:rFonts w:ascii="Times New Roman" w:hAnsi="Times New Roman" w:cs="Times New Roman"/>
          <w:b/>
          <w:color w:val="000000"/>
          <w:kern w:val="2"/>
        </w:rPr>
      </w:pPr>
      <w:r>
        <w:rPr>
          <w:rFonts w:ascii="Times New Roman" w:hAnsi="Times New Roman" w:cs="Times New Roman"/>
          <w:b/>
          <w:color w:val="000000"/>
          <w:kern w:val="2"/>
        </w:rPr>
        <w:t xml:space="preserve">UKŁAD POMIAROWY. </w:t>
      </w:r>
    </w:p>
    <w:p w14:paraId="3E4B5EF5" w14:textId="77777777" w:rsidR="00BC62E3" w:rsidRDefault="00BC62E3" w:rsidP="00BC62E3">
      <w:pPr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color w:val="000000"/>
          <w:kern w:val="2"/>
        </w:rPr>
        <w:t>Wymianę istniejącego układu pomiarowo-rozliczeniowego na układ dwukierunkowy w ramach projektowanej instalacji fotowoltaicznej zapewni OSD.  Należy przewidzieć licznik energii wytworzonej w instalacji fotowoltaicznej.</w:t>
      </w:r>
    </w:p>
    <w:p w14:paraId="6C86A0D0" w14:textId="77777777" w:rsidR="00BC62E3" w:rsidRDefault="00BC62E3" w:rsidP="00BC62E3"/>
    <w:p w14:paraId="03D4342B" w14:textId="77777777" w:rsidR="00BC62E3" w:rsidRDefault="00BC62E3" w:rsidP="00BC62E3"/>
    <w:p w14:paraId="7EE1F89C" w14:textId="77777777" w:rsidR="00BC62E3" w:rsidRDefault="00BC62E3" w:rsidP="00BC62E3">
      <w:pPr>
        <w:pStyle w:val="Nagwek2"/>
        <w:keepNext w:val="0"/>
        <w:keepLines w:val="0"/>
        <w:numPr>
          <w:ilvl w:val="1"/>
          <w:numId w:val="36"/>
        </w:numPr>
        <w:tabs>
          <w:tab w:val="left" w:pos="284"/>
        </w:tabs>
        <w:spacing w:before="0" w:line="276" w:lineRule="auto"/>
        <w:ind w:left="284" w:right="110" w:hanging="284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</w:t>
      </w:r>
      <w:bookmarkStart w:id="32" w:name="_Toc483164913"/>
      <w:bookmarkStart w:id="33" w:name="_Toc483165157"/>
      <w:bookmarkStart w:id="34" w:name="_Toc483165403"/>
      <w:bookmarkStart w:id="35" w:name="_Toc483165647"/>
      <w:bookmarkStart w:id="36" w:name="_Toc483165892"/>
      <w:bookmarkStart w:id="37" w:name="_Toc483166134"/>
      <w:bookmarkStart w:id="38" w:name="_Toc483166714"/>
      <w:bookmarkStart w:id="39" w:name="_Toc483166956"/>
      <w:bookmarkStart w:id="40" w:name="_Toc483167195"/>
      <w:bookmarkStart w:id="41" w:name="_Toc483167436"/>
      <w:bookmarkStart w:id="42" w:name="_Toc483167674"/>
      <w:bookmarkStart w:id="43" w:name="_Toc483167913"/>
      <w:bookmarkStart w:id="44" w:name="_Toc483168151"/>
      <w:bookmarkStart w:id="45" w:name="_Toc483211429"/>
      <w:bookmarkStart w:id="46" w:name="_Toc483211666"/>
      <w:bookmarkStart w:id="47" w:name="_Toc483211903"/>
      <w:bookmarkStart w:id="48" w:name="_Toc27987753"/>
      <w:bookmarkStart w:id="49" w:name="_Toc483212089"/>
      <w:bookmarkStart w:id="50" w:name="_Toc472069825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WARUNKI WYKONANIA I ODBIORU ROBÓT BUDOWLANYCH ODPOWIADAJĄCYCH ZAWARTOŚCI SPECYFIKACJI TECHNICZNYCH WYKONANIA I ODBIORU ROBÓT BUDOWLANYCH</w:t>
      </w:r>
      <w:bookmarkEnd w:id="48"/>
    </w:p>
    <w:p w14:paraId="3E0B7235" w14:textId="77777777" w:rsidR="00BC62E3" w:rsidRDefault="00BC62E3" w:rsidP="00BC62E3">
      <w:pPr>
        <w:spacing w:line="276" w:lineRule="auto"/>
        <w:jc w:val="both"/>
        <w:rPr>
          <w:rFonts w:ascii="Times New Roman" w:hAnsi="Times New Roman" w:cs="Times New Roman"/>
        </w:rPr>
      </w:pPr>
    </w:p>
    <w:p w14:paraId="582926B5" w14:textId="77777777" w:rsidR="00BC62E3" w:rsidRDefault="00BC62E3" w:rsidP="00BC62E3">
      <w:pPr>
        <w:pStyle w:val="Nagwek2"/>
        <w:keepNext w:val="0"/>
        <w:keepLines w:val="0"/>
        <w:numPr>
          <w:ilvl w:val="0"/>
          <w:numId w:val="44"/>
        </w:numPr>
        <w:tabs>
          <w:tab w:val="left" w:pos="851"/>
        </w:tabs>
        <w:spacing w:before="0"/>
        <w:ind w:right="110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51" w:name="_Toc27987754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WŁAŚCIWOŚCI MATERIAŁÓW I WYROBÓW BUDOWLANYCH</w:t>
      </w:r>
      <w:bookmarkEnd w:id="49"/>
      <w:bookmarkEnd w:id="50"/>
      <w:bookmarkEnd w:id="51"/>
    </w:p>
    <w:p w14:paraId="5A7A89B5" w14:textId="77777777" w:rsidR="00BC62E3" w:rsidRDefault="00BC62E3" w:rsidP="00BC62E3">
      <w:pPr>
        <w:pStyle w:val="Tekstpodstawowy"/>
        <w:spacing w:line="240" w:lineRule="auto"/>
        <w:ind w:left="0" w:right="125" w:firstLine="567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Wszystkie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materiały</w:t>
      </w:r>
      <w:r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przeznaczone</w:t>
      </w:r>
      <w:r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do</w:t>
      </w:r>
      <w:r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wykorzystania</w:t>
      </w:r>
      <w:r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ramach</w:t>
      </w:r>
      <w:r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prowadzonej</w:t>
      </w:r>
      <w:r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inwestycji</w:t>
      </w:r>
      <w:r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będą</w:t>
      </w:r>
      <w:r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materiałami</w:t>
      </w:r>
      <w:r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najwyższym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stopniu</w:t>
      </w:r>
      <w:r>
        <w:rPr>
          <w:rFonts w:ascii="Times New Roman" w:hAnsi="Times New Roman" w:cs="Times New Roman"/>
          <w:sz w:val="22"/>
          <w:szCs w:val="22"/>
        </w:rPr>
        <w:t xml:space="preserve"> nadającymi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się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niniejszych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robót.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Będą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 materiały</w:t>
      </w:r>
      <w:r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fabrycznie</w:t>
      </w:r>
      <w:r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nowe,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pierwszej</w:t>
      </w:r>
      <w:r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klasy</w:t>
      </w:r>
      <w:r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jakości,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wolne</w:t>
      </w:r>
      <w:r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1"/>
          <w:sz w:val="22"/>
          <w:szCs w:val="22"/>
        </w:rPr>
        <w:t>od</w:t>
      </w:r>
      <w:r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wad</w:t>
      </w:r>
      <w:r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fabrycznych</w:t>
      </w:r>
      <w:r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długiej</w:t>
      </w:r>
      <w:r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żywotności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oraz</w:t>
      </w:r>
      <w:r>
        <w:rPr>
          <w:rFonts w:ascii="Times New Roman" w:hAnsi="Times New Roman" w:cs="Times New Roman"/>
          <w:spacing w:val="8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wymagające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minimum </w:t>
      </w:r>
      <w:r>
        <w:rPr>
          <w:rFonts w:ascii="Times New Roman" w:hAnsi="Times New Roman" w:cs="Times New Roman"/>
          <w:spacing w:val="-1"/>
          <w:sz w:val="22"/>
          <w:szCs w:val="22"/>
        </w:rPr>
        <w:t>obsługi,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posiadające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odpowiednie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atesty </w:t>
      </w:r>
      <w:r>
        <w:rPr>
          <w:rFonts w:ascii="Times New Roman" w:hAnsi="Times New Roman" w:cs="Times New Roman"/>
          <w:spacing w:val="-2"/>
          <w:sz w:val="22"/>
          <w:szCs w:val="22"/>
        </w:rPr>
        <w:t>lub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deklaracje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zgodności.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Wszystkie materiały</w:t>
      </w:r>
      <w:r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dostawy</w:t>
      </w:r>
      <w:r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należy</w:t>
      </w:r>
      <w:r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dostarczać</w:t>
      </w:r>
      <w:r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łącznie</w:t>
      </w:r>
      <w:r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pacing w:val="47"/>
          <w:sz w:val="22"/>
          <w:szCs w:val="22"/>
        </w:rPr>
        <w:t> </w:t>
      </w:r>
      <w:r>
        <w:rPr>
          <w:rFonts w:ascii="Times New Roman" w:hAnsi="Times New Roman" w:cs="Times New Roman"/>
          <w:spacing w:val="-1"/>
          <w:sz w:val="22"/>
          <w:szCs w:val="22"/>
        </w:rPr>
        <w:t>dokumentami</w:t>
      </w:r>
      <w:r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wymaganymi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przez</w:t>
      </w:r>
      <w:r>
        <w:rPr>
          <w:rFonts w:ascii="Times New Roman" w:hAnsi="Times New Roman" w:cs="Times New Roman"/>
          <w:spacing w:val="53"/>
          <w:w w:val="99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Prawo</w:t>
      </w:r>
      <w:r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Budowlane.</w:t>
      </w:r>
      <w:r>
        <w:rPr>
          <w:rFonts w:ascii="Times New Roman" w:hAnsi="Times New Roman" w:cs="Times New Roman"/>
          <w:sz w:val="22"/>
          <w:szCs w:val="22"/>
        </w:rPr>
        <w:t xml:space="preserve"> W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przypadku</w:t>
      </w:r>
      <w:r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materiałów,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które</w:t>
      </w:r>
      <w:r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zgodnie</w:t>
      </w:r>
      <w:r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wymaganiami</w:t>
      </w:r>
      <w:r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mają</w:t>
      </w:r>
      <w:r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posiadać</w:t>
      </w:r>
      <w:r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aprobatę</w:t>
      </w:r>
      <w:r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techniczną,</w:t>
      </w:r>
      <w:r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każda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dostawa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takich</w:t>
      </w:r>
      <w:r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materiałów</w:t>
      </w:r>
      <w:r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przyjdzie</w:t>
      </w:r>
      <w:r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na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plac</w:t>
      </w:r>
      <w:r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budowy</w:t>
      </w:r>
      <w:r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wraz</w:t>
      </w:r>
      <w:r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aprobatą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potwierdzającą</w:t>
      </w:r>
      <w:r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sposób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jednolity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parametry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takich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materiałów.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Wyroby</w:t>
      </w:r>
      <w:r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przemysłowe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będą</w:t>
      </w:r>
      <w:r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dostarczane</w:t>
      </w:r>
      <w:r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wraz</w:t>
      </w:r>
      <w:r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aprobatami</w:t>
      </w:r>
      <w:r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wystawianymi</w:t>
      </w:r>
      <w:r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przez</w:t>
      </w:r>
      <w:r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producenta,</w:t>
      </w:r>
      <w:r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poparte</w:t>
      </w:r>
      <w:r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wynikami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prób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przeprowadzonych</w:t>
      </w:r>
      <w:r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przez</w:t>
      </w:r>
      <w:r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</w:rPr>
        <w:t>producenta.</w:t>
      </w:r>
      <w:r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</w:p>
    <w:p w14:paraId="2A01DE24" w14:textId="584CA160" w:rsidR="00BC62E3" w:rsidRDefault="002A528B" w:rsidP="00BC62E3">
      <w:pPr>
        <w:pStyle w:val="Tekstpodstawowy"/>
        <w:spacing w:line="240" w:lineRule="auto"/>
        <w:ind w:left="0" w:right="125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  <w:u w:val="single"/>
        </w:rPr>
        <w:t>Zamawiający</w:t>
      </w:r>
      <w:r w:rsidR="00BC62E3">
        <w:rPr>
          <w:rFonts w:ascii="Times New Roman" w:hAnsi="Times New Roman" w:cs="Times New Roman"/>
          <w:spacing w:val="38"/>
          <w:sz w:val="22"/>
          <w:szCs w:val="22"/>
          <w:u w:val="single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  <w:u w:val="single"/>
        </w:rPr>
        <w:t>dopuszcza</w:t>
      </w:r>
      <w:r w:rsidR="00BC62E3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  <w:u w:val="single"/>
        </w:rPr>
        <w:t>do</w:t>
      </w:r>
      <w:r w:rsidR="00BC62E3">
        <w:rPr>
          <w:rFonts w:ascii="Times New Roman" w:hAnsi="Times New Roman" w:cs="Times New Roman"/>
          <w:spacing w:val="37"/>
          <w:sz w:val="22"/>
          <w:szCs w:val="22"/>
          <w:u w:val="single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  <w:u w:val="single"/>
        </w:rPr>
        <w:t>użycia</w:t>
      </w:r>
      <w:r w:rsidR="00BC62E3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materiały</w:t>
      </w:r>
      <w:r w:rsidR="00BC62E3">
        <w:rPr>
          <w:rFonts w:ascii="Times New Roman" w:hAnsi="Times New Roman" w:cs="Times New Roman"/>
          <w:spacing w:val="44"/>
          <w:sz w:val="22"/>
          <w:szCs w:val="22"/>
          <w:u w:val="single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  <w:u w:val="single"/>
        </w:rPr>
        <w:t>posiadające</w:t>
      </w:r>
      <w:r w:rsidR="00BC62E3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="00BC62E3">
        <w:rPr>
          <w:rFonts w:ascii="Times New Roman" w:hAnsi="Times New Roman" w:cs="Times New Roman"/>
          <w:sz w:val="22"/>
          <w:szCs w:val="22"/>
          <w:u w:val="single"/>
        </w:rPr>
        <w:t>atesty</w:t>
      </w:r>
      <w:r w:rsidR="00BC62E3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  <w:u w:val="single"/>
        </w:rPr>
        <w:t>potwierdzające</w:t>
      </w:r>
      <w:r w:rsidR="00BC62E3">
        <w:rPr>
          <w:rFonts w:ascii="Times New Roman" w:hAnsi="Times New Roman" w:cs="Times New Roman"/>
          <w:spacing w:val="41"/>
          <w:sz w:val="22"/>
          <w:szCs w:val="22"/>
          <w:u w:val="single"/>
        </w:rPr>
        <w:t xml:space="preserve"> </w:t>
      </w:r>
      <w:r w:rsidR="00BC62E3"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 w:rsidR="00BC62E3">
        <w:rPr>
          <w:rFonts w:ascii="Times New Roman" w:hAnsi="Times New Roman" w:cs="Times New Roman"/>
          <w:spacing w:val="85"/>
          <w:sz w:val="22"/>
          <w:szCs w:val="22"/>
          <w:u w:val="single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  <w:u w:val="single"/>
        </w:rPr>
        <w:t>całkowitą</w:t>
      </w:r>
      <w:r w:rsidR="00BC62E3">
        <w:rPr>
          <w:rFonts w:ascii="Times New Roman" w:hAnsi="Times New Roman" w:cs="Times New Roman"/>
          <w:spacing w:val="17"/>
          <w:sz w:val="22"/>
          <w:szCs w:val="22"/>
          <w:u w:val="single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 w:rsidR="00BC62E3">
        <w:rPr>
          <w:rFonts w:ascii="Times New Roman" w:hAnsi="Times New Roman" w:cs="Times New Roman"/>
          <w:spacing w:val="16"/>
          <w:sz w:val="22"/>
          <w:szCs w:val="22"/>
          <w:u w:val="single"/>
        </w:rPr>
        <w:t xml:space="preserve"> </w:t>
      </w:r>
      <w:r w:rsidR="00BC62E3">
        <w:rPr>
          <w:rFonts w:ascii="Times New Roman" w:hAnsi="Times New Roman" w:cs="Times New Roman"/>
          <w:sz w:val="22"/>
          <w:szCs w:val="22"/>
          <w:u w:val="single"/>
        </w:rPr>
        <w:t>z</w:t>
      </w:r>
      <w:r w:rsidR="00BC62E3">
        <w:rPr>
          <w:rFonts w:ascii="Times New Roman" w:hAnsi="Times New Roman" w:cs="Times New Roman"/>
          <w:spacing w:val="18"/>
          <w:sz w:val="22"/>
          <w:szCs w:val="22"/>
          <w:u w:val="single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  <w:u w:val="single"/>
        </w:rPr>
        <w:t>wymaganiami</w:t>
      </w:r>
      <w:r w:rsidR="00BC62E3">
        <w:rPr>
          <w:rFonts w:ascii="Times New Roman" w:hAnsi="Times New Roman" w:cs="Times New Roman"/>
          <w:spacing w:val="20"/>
          <w:sz w:val="22"/>
          <w:szCs w:val="22"/>
          <w:u w:val="single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  <w:u w:val="single"/>
        </w:rPr>
        <w:t>umowy.</w:t>
      </w:r>
      <w:r w:rsidR="00BC62E3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</w:rPr>
        <w:t>Jeżeli</w:t>
      </w:r>
      <w:r w:rsidR="00BC62E3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</w:rPr>
        <w:t>zostanie</w:t>
      </w:r>
      <w:r w:rsidR="00BC62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</w:rPr>
        <w:t>stwierdzona</w:t>
      </w:r>
      <w:r w:rsidR="00BC62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</w:rPr>
        <w:t>niezgodność</w:t>
      </w:r>
      <w:r w:rsidR="00BC62E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pacing w:val="-2"/>
          <w:sz w:val="22"/>
          <w:szCs w:val="22"/>
        </w:rPr>
        <w:t>ich</w:t>
      </w:r>
      <w:r w:rsidR="00BC62E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</w:rPr>
        <w:t>parametrów</w:t>
      </w:r>
      <w:r w:rsidR="00BC62E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z w:val="22"/>
          <w:szCs w:val="22"/>
        </w:rPr>
        <w:t>ze</w:t>
      </w:r>
      <w:r w:rsidR="00BC62E3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</w:rPr>
        <w:lastRenderedPageBreak/>
        <w:t>specyfikacjami</w:t>
      </w:r>
      <w:r w:rsidR="00BC62E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</w:rPr>
        <w:t>technicznymi,</w:t>
      </w:r>
      <w:r w:rsidR="00BC62E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z w:val="22"/>
          <w:szCs w:val="22"/>
        </w:rPr>
        <w:t xml:space="preserve">materiały </w:t>
      </w:r>
      <w:r w:rsidR="00BC62E3">
        <w:rPr>
          <w:rFonts w:ascii="Times New Roman" w:hAnsi="Times New Roman" w:cs="Times New Roman"/>
          <w:spacing w:val="-1"/>
          <w:sz w:val="22"/>
          <w:szCs w:val="22"/>
        </w:rPr>
        <w:t>takie</w:t>
      </w:r>
      <w:r w:rsidR="00BC62E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z w:val="22"/>
          <w:szCs w:val="22"/>
        </w:rPr>
        <w:t>i</w:t>
      </w:r>
      <w:r w:rsidR="00BC62E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</w:rPr>
        <w:t>urządzenia</w:t>
      </w:r>
      <w:r w:rsidR="00BC62E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z w:val="22"/>
          <w:szCs w:val="22"/>
        </w:rPr>
        <w:t>są</w:t>
      </w:r>
      <w:r w:rsidR="00BC62E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BC62E3">
        <w:rPr>
          <w:rFonts w:ascii="Times New Roman" w:hAnsi="Times New Roman" w:cs="Times New Roman"/>
          <w:spacing w:val="-1"/>
          <w:sz w:val="22"/>
          <w:szCs w:val="22"/>
        </w:rPr>
        <w:t>odrzucane.</w:t>
      </w:r>
      <w:r w:rsidR="00BC62E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B3C872" w14:textId="77777777" w:rsidR="00BC62E3" w:rsidRDefault="00BC62E3" w:rsidP="00BC62E3">
      <w:pPr>
        <w:pStyle w:val="Tekstpodstawowy"/>
        <w:spacing w:line="240" w:lineRule="auto"/>
        <w:ind w:left="0" w:right="125" w:firstLine="56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  <w:u w:val="single"/>
        </w:rPr>
        <w:t>Wykonawca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jest odpowiedzialny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za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materiałów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u w:val="single"/>
        </w:rPr>
        <w:t>użytych do wykonania robót</w:t>
      </w:r>
      <w:r>
        <w:rPr>
          <w:rFonts w:ascii="Times New Roman" w:hAnsi="Times New Roman" w:cs="Times New Roman"/>
          <w:spacing w:val="63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z</w:t>
      </w:r>
      <w:r>
        <w:rPr>
          <w:rFonts w:ascii="Times New Roman" w:hAnsi="Times New Roman" w:cs="Times New Roman"/>
          <w:spacing w:val="-1"/>
          <w:sz w:val="22"/>
          <w:szCs w:val="22"/>
          <w:u w:val="single"/>
        </w:rPr>
        <w:t> wymaganiami</w:t>
      </w:r>
      <w:r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</w:rPr>
        <w:t>dotyczącymi</w:t>
      </w:r>
      <w:r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>
        <w:rPr>
          <w:rFonts w:ascii="Times New Roman" w:hAnsi="Times New Roman" w:cs="Times New Roman"/>
          <w:spacing w:val="1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</w:rPr>
        <w:t>ilości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i</w:t>
      </w:r>
      <w:r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  <w:u w:val="single"/>
        </w:rPr>
        <w:t>jakości.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1D8E30" w14:textId="77777777" w:rsidR="00BC62E3" w:rsidRDefault="00BC62E3" w:rsidP="00BC62E3">
      <w:pPr>
        <w:pStyle w:val="Tekstpodstawowy"/>
        <w:ind w:left="0" w:right="12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4F23F23" w14:textId="77777777" w:rsidR="00BC62E3" w:rsidRDefault="00BC62E3" w:rsidP="00BC62E3">
      <w:pPr>
        <w:pStyle w:val="Nagwek2"/>
        <w:keepNext w:val="0"/>
        <w:keepLines w:val="0"/>
        <w:numPr>
          <w:ilvl w:val="0"/>
          <w:numId w:val="44"/>
        </w:numPr>
        <w:tabs>
          <w:tab w:val="left" w:pos="851"/>
        </w:tabs>
        <w:spacing w:before="0"/>
        <w:ind w:right="110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52" w:name="_Toc27987755"/>
      <w:bookmarkStart w:id="53" w:name="_Toc472069828"/>
      <w:bookmarkStart w:id="54" w:name="_Toc483212091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SPRZĘTU I MASZYN NIEZBĘDNYCH LUB ZALECANYCH DO WYKONANIA ROBÓT</w:t>
      </w:r>
      <w:bookmarkEnd w:id="52"/>
    </w:p>
    <w:p w14:paraId="3EF2261E" w14:textId="77777777" w:rsidR="00BC62E3" w:rsidRDefault="00BC62E3" w:rsidP="00BC62E3">
      <w:pPr>
        <w:pStyle w:val="Tekstpodstawowy"/>
        <w:spacing w:line="240" w:lineRule="auto"/>
        <w:ind w:left="0" w:right="125" w:firstLine="56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Wykonawca użyje takiego sprzętu, który nie spowoduje niekorzystnego wpływu na jakość wykonywanych robót oraz przy czynnościach pomocniczych czy w czasie transportu, załadunku, wyładunku materiałów czy sprzętu.</w:t>
      </w:r>
    </w:p>
    <w:p w14:paraId="6AAD1880" w14:textId="77777777" w:rsidR="00BC62E3" w:rsidRDefault="00BC62E3" w:rsidP="00BC62E3">
      <w:pPr>
        <w:pStyle w:val="Tekstpodstawowy"/>
        <w:spacing w:line="240" w:lineRule="auto"/>
        <w:ind w:left="0" w:right="125" w:firstLine="567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0D91CAE8" w14:textId="77777777" w:rsidR="00BC62E3" w:rsidRDefault="00BC62E3" w:rsidP="00BC62E3">
      <w:pPr>
        <w:pStyle w:val="Nagwek2"/>
        <w:keepNext w:val="0"/>
        <w:keepLines w:val="0"/>
        <w:numPr>
          <w:ilvl w:val="0"/>
          <w:numId w:val="44"/>
        </w:numPr>
        <w:tabs>
          <w:tab w:val="left" w:pos="851"/>
        </w:tabs>
        <w:spacing w:before="0" w:line="276" w:lineRule="auto"/>
        <w:ind w:right="110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55" w:name="_Toc27987756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ŚRODKÓW TRANSPORTU</w:t>
      </w:r>
      <w:bookmarkEnd w:id="55"/>
    </w:p>
    <w:p w14:paraId="08F61EC5" w14:textId="77777777" w:rsidR="00BC62E3" w:rsidRDefault="00BC62E3" w:rsidP="00BC62E3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zobowiązany jest do posługiwania się tylko takimi środkami transportu, których wykorzystanie nie spowoduje obniżenia jakości transportowanych materiałów i urządzeń. Środki transportu oraz sposób transportu powinny spełniać wymagania określone przez producentów urządzeń i materiałów.</w:t>
      </w:r>
    </w:p>
    <w:p w14:paraId="650721E3" w14:textId="4338D538" w:rsidR="00BC62E3" w:rsidRDefault="00BC62E3" w:rsidP="00BC62E3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 winien zabezpieczyć pionowy transport konstrukcji wsporczych, paneli odbywający się po zewnętrznej stronie obiektu.. </w:t>
      </w:r>
    </w:p>
    <w:p w14:paraId="5DABF5C1" w14:textId="77777777" w:rsidR="00BC62E3" w:rsidRDefault="00BC62E3" w:rsidP="00BC62E3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transport paneli PV powinien odbywać się z zachowaniem wytycznych producenta, co do sposobu ułożenia i załadunku oraz ilości jednorazowo transportowanej partii produktów. Panele PV w trakcie transportu powinny być odpowiednio zabezpieczone przed przesuwaniem, uszkodzeniem, zarysowaniem i rozhermetyzowaniem. </w:t>
      </w:r>
    </w:p>
    <w:p w14:paraId="28FFC35C" w14:textId="77777777" w:rsidR="00BC62E3" w:rsidRDefault="00BC62E3" w:rsidP="00BC62E3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transport osprzętu elektrycznego wraz z inwerterami powinien odbywać się z zachowaniem wytycznych producentów oraz z odpowiednim zabezpieczeniem przed uszkodzeniem. Materiały pomocnicze drobne i drobne elementy powinny być do transportu pakowane w większe pojemniki i zabezpieczone przed przesuwaniem. </w:t>
      </w:r>
    </w:p>
    <w:p w14:paraId="76F65684" w14:textId="77777777" w:rsidR="00BC62E3" w:rsidRDefault="00BC62E3" w:rsidP="00BC62E3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transport konstrukcji montażowej (stelaże) powinien odbywać się z zachowaniem wytycznych producentów oraz z odpowiednim zabezpieczeniem przed uszkodzeniem. </w:t>
      </w:r>
    </w:p>
    <w:p w14:paraId="63620BB3" w14:textId="77777777" w:rsidR="00BC62E3" w:rsidRDefault="00BC62E3" w:rsidP="00BC62E3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prace przeładunkowe elementów instalacji należy prowadzić ze szczególną ostrożnością tak, aby nie doszło do ich uszkodzenia. Ewentualne składowanie należy zorganizować w sposób gwarantujący nie powstawanie odkształceń i uszkodzeń.</w:t>
      </w:r>
    </w:p>
    <w:p w14:paraId="4367B4B5" w14:textId="77777777" w:rsidR="00BC62E3" w:rsidRDefault="00BC62E3" w:rsidP="00BC62E3">
      <w:pPr>
        <w:pStyle w:val="Tekstpodstawowy"/>
        <w:ind w:left="0" w:right="125"/>
        <w:jc w:val="both"/>
        <w:rPr>
          <w:rFonts w:ascii="Times New Roman" w:hAnsi="Times New Roman" w:cs="Times New Roman"/>
          <w:spacing w:val="-2"/>
        </w:rPr>
      </w:pPr>
    </w:p>
    <w:p w14:paraId="7C8C660E" w14:textId="77777777" w:rsidR="00BC62E3" w:rsidRDefault="00BC62E3" w:rsidP="00BC62E3">
      <w:pPr>
        <w:pStyle w:val="Nagwek2"/>
        <w:keepNext w:val="0"/>
        <w:keepLines w:val="0"/>
        <w:numPr>
          <w:ilvl w:val="0"/>
          <w:numId w:val="44"/>
        </w:numPr>
        <w:tabs>
          <w:tab w:val="left" w:pos="851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56" w:name="_Toc472069846"/>
      <w:bookmarkStart w:id="57" w:name="_Toc483212109"/>
      <w:bookmarkStart w:id="58" w:name="_Toc27987757"/>
      <w:bookmarkEnd w:id="53"/>
      <w:bookmarkEnd w:id="54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BADAŃ I ODBIORU ROBÓT BUDOWLANYCH</w:t>
      </w:r>
      <w:bookmarkEnd w:id="56"/>
      <w:bookmarkEnd w:id="57"/>
      <w:bookmarkEnd w:id="58"/>
    </w:p>
    <w:p w14:paraId="31343347" w14:textId="77777777" w:rsidR="00BC62E3" w:rsidRDefault="00BC62E3" w:rsidP="00BC62E3"/>
    <w:p w14:paraId="3A9FFEF0" w14:textId="77777777" w:rsidR="00BC62E3" w:rsidRDefault="00BC62E3" w:rsidP="00BC62E3">
      <w:pPr>
        <w:pStyle w:val="Tekstpodstawowy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odpowiedzialny za pełną kontrolę robót i jakość materiałów zapewniając odpowiedni system kontroli. W przypadku, gdy normy nie obejmują jakiegoś badania, należy stosować wytyczne krajowe lub inne procedury zaakceptowane przez Zamawiającego. Przed przystąpieniem do pomiarów i badań, Wykonawca powiadomi Inspektora Nadzoru o rodzaju, miejscu i terminie badania, a wyniki pomiarów i badań przedstawi na piśmie do akceptacji. Wszystkie koszty związane z organizowaniem i prowadzeniem badań materiałów i robót ponosi Wykonawca.</w:t>
      </w:r>
    </w:p>
    <w:p w14:paraId="2704165B" w14:textId="77777777" w:rsidR="00BC62E3" w:rsidRDefault="00BC62E3" w:rsidP="00BC62E3">
      <w:pPr>
        <w:pStyle w:val="Tekstpodstawowy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Roboty budowlane podlegają :</w:t>
      </w:r>
    </w:p>
    <w:p w14:paraId="7320805F" w14:textId="153A29C5" w:rsidR="00BC62E3" w:rsidRPr="004E6173" w:rsidRDefault="00BC62E3" w:rsidP="004E6173">
      <w:pPr>
        <w:pStyle w:val="Tekstpodstawowy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odbiorowi końcowemu w tym uruchomienie  instalacji PV wraz z przyłączeniem do sieci</w:t>
      </w:r>
      <w:r w:rsidR="00E8245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6173">
        <w:rPr>
          <w:rFonts w:ascii="Times New Roman" w:hAnsi="Times New Roman" w:cs="Times New Roman"/>
          <w:sz w:val="22"/>
          <w:szCs w:val="22"/>
        </w:rPr>
        <w:t>pole</w:t>
      </w:r>
      <w:r w:rsidRPr="004E6173">
        <w:rPr>
          <w:rFonts w:ascii="Times New Roman" w:hAnsi="Times New Roman" w:cs="Times New Roman"/>
        </w:rPr>
        <w:t>ga</w:t>
      </w:r>
      <w:r w:rsidR="004E6173">
        <w:rPr>
          <w:rFonts w:ascii="Times New Roman" w:hAnsi="Times New Roman" w:cs="Times New Roman"/>
        </w:rPr>
        <w:t>jącemu</w:t>
      </w:r>
      <w:r w:rsidRPr="004E6173">
        <w:rPr>
          <w:rFonts w:ascii="Times New Roman" w:hAnsi="Times New Roman" w:cs="Times New Roman"/>
          <w:spacing w:val="8"/>
        </w:rPr>
        <w:t xml:space="preserve"> </w:t>
      </w:r>
      <w:r w:rsidRPr="004E6173">
        <w:rPr>
          <w:rFonts w:ascii="Times New Roman" w:hAnsi="Times New Roman" w:cs="Times New Roman"/>
        </w:rPr>
        <w:t>na</w:t>
      </w:r>
      <w:r w:rsidRPr="004E6173">
        <w:rPr>
          <w:rFonts w:ascii="Times New Roman" w:hAnsi="Times New Roman" w:cs="Times New Roman"/>
          <w:spacing w:val="8"/>
        </w:rPr>
        <w:t xml:space="preserve"> </w:t>
      </w:r>
      <w:r w:rsidRPr="004E6173">
        <w:rPr>
          <w:rFonts w:ascii="Times New Roman" w:hAnsi="Times New Roman" w:cs="Times New Roman"/>
        </w:rPr>
        <w:t>finalnej</w:t>
      </w:r>
      <w:r w:rsidRPr="004E6173">
        <w:rPr>
          <w:rFonts w:ascii="Times New Roman" w:hAnsi="Times New Roman" w:cs="Times New Roman"/>
          <w:spacing w:val="13"/>
        </w:rPr>
        <w:t xml:space="preserve"> </w:t>
      </w:r>
      <w:r w:rsidRPr="004E6173">
        <w:rPr>
          <w:rFonts w:ascii="Times New Roman" w:hAnsi="Times New Roman" w:cs="Times New Roman"/>
        </w:rPr>
        <w:t>ocenie</w:t>
      </w:r>
      <w:r w:rsidRPr="004E6173">
        <w:rPr>
          <w:rFonts w:ascii="Times New Roman" w:hAnsi="Times New Roman" w:cs="Times New Roman"/>
          <w:spacing w:val="8"/>
        </w:rPr>
        <w:t xml:space="preserve"> </w:t>
      </w:r>
      <w:r w:rsidRPr="004E6173">
        <w:rPr>
          <w:rFonts w:ascii="Times New Roman" w:hAnsi="Times New Roman" w:cs="Times New Roman"/>
        </w:rPr>
        <w:t>rzeczywistego</w:t>
      </w:r>
      <w:r w:rsidRPr="004E6173">
        <w:rPr>
          <w:rFonts w:ascii="Times New Roman" w:hAnsi="Times New Roman" w:cs="Times New Roman"/>
          <w:spacing w:val="6"/>
        </w:rPr>
        <w:t xml:space="preserve"> </w:t>
      </w:r>
      <w:r w:rsidRPr="004E6173">
        <w:rPr>
          <w:rFonts w:ascii="Times New Roman" w:hAnsi="Times New Roman" w:cs="Times New Roman"/>
        </w:rPr>
        <w:t>wykonania</w:t>
      </w:r>
      <w:r w:rsidRPr="004E6173">
        <w:rPr>
          <w:rFonts w:ascii="Times New Roman" w:hAnsi="Times New Roman" w:cs="Times New Roman"/>
          <w:spacing w:val="8"/>
        </w:rPr>
        <w:t xml:space="preserve"> </w:t>
      </w:r>
      <w:r w:rsidRPr="004E6173">
        <w:rPr>
          <w:rFonts w:ascii="Times New Roman" w:hAnsi="Times New Roman" w:cs="Times New Roman"/>
        </w:rPr>
        <w:t>robót</w:t>
      </w:r>
      <w:r w:rsidRPr="004E6173">
        <w:rPr>
          <w:rFonts w:ascii="Times New Roman" w:hAnsi="Times New Roman" w:cs="Times New Roman"/>
          <w:spacing w:val="8"/>
        </w:rPr>
        <w:t xml:space="preserve"> </w:t>
      </w:r>
      <w:r w:rsidRPr="004E6173">
        <w:rPr>
          <w:rFonts w:ascii="Times New Roman" w:hAnsi="Times New Roman" w:cs="Times New Roman"/>
        </w:rPr>
        <w:t>w</w:t>
      </w:r>
      <w:r w:rsidRPr="004E6173">
        <w:rPr>
          <w:rFonts w:ascii="Times New Roman" w:hAnsi="Times New Roman" w:cs="Times New Roman"/>
          <w:spacing w:val="8"/>
        </w:rPr>
        <w:t xml:space="preserve"> </w:t>
      </w:r>
      <w:r w:rsidRPr="004E6173">
        <w:rPr>
          <w:rFonts w:ascii="Times New Roman" w:hAnsi="Times New Roman" w:cs="Times New Roman"/>
        </w:rPr>
        <w:t>odniesieniu</w:t>
      </w:r>
      <w:r w:rsidRPr="004E6173">
        <w:rPr>
          <w:rFonts w:ascii="Times New Roman" w:hAnsi="Times New Roman" w:cs="Times New Roman"/>
          <w:spacing w:val="6"/>
        </w:rPr>
        <w:t xml:space="preserve"> </w:t>
      </w:r>
      <w:r w:rsidRPr="004E6173">
        <w:rPr>
          <w:rFonts w:ascii="Times New Roman" w:hAnsi="Times New Roman" w:cs="Times New Roman"/>
        </w:rPr>
        <w:t>do</w:t>
      </w:r>
      <w:r w:rsidRPr="004E6173">
        <w:rPr>
          <w:rFonts w:ascii="Times New Roman" w:hAnsi="Times New Roman" w:cs="Times New Roman"/>
          <w:spacing w:val="10"/>
        </w:rPr>
        <w:t xml:space="preserve"> </w:t>
      </w:r>
      <w:r w:rsidRPr="004E6173">
        <w:rPr>
          <w:rFonts w:ascii="Times New Roman" w:hAnsi="Times New Roman" w:cs="Times New Roman"/>
        </w:rPr>
        <w:t>ich</w:t>
      </w:r>
      <w:r w:rsidRPr="004E6173">
        <w:rPr>
          <w:rFonts w:ascii="Times New Roman" w:hAnsi="Times New Roman" w:cs="Times New Roman"/>
          <w:spacing w:val="67"/>
        </w:rPr>
        <w:t xml:space="preserve"> </w:t>
      </w:r>
      <w:r w:rsidRPr="004E6173">
        <w:rPr>
          <w:rFonts w:ascii="Times New Roman" w:hAnsi="Times New Roman" w:cs="Times New Roman"/>
        </w:rPr>
        <w:t>ilości,</w:t>
      </w:r>
      <w:r w:rsidRPr="004E6173">
        <w:rPr>
          <w:rFonts w:ascii="Times New Roman" w:hAnsi="Times New Roman" w:cs="Times New Roman"/>
          <w:spacing w:val="34"/>
        </w:rPr>
        <w:t xml:space="preserve"> </w:t>
      </w:r>
      <w:r w:rsidRPr="004E6173">
        <w:rPr>
          <w:rFonts w:ascii="Times New Roman" w:hAnsi="Times New Roman" w:cs="Times New Roman"/>
        </w:rPr>
        <w:t xml:space="preserve">jakości  </w:t>
      </w:r>
      <w:r w:rsidR="004E6173">
        <w:rPr>
          <w:rFonts w:ascii="Times New Roman" w:hAnsi="Times New Roman" w:cs="Times New Roman"/>
        </w:rPr>
        <w:t xml:space="preserve">wraz </w:t>
      </w:r>
      <w:r w:rsidRPr="004E6173">
        <w:rPr>
          <w:rFonts w:ascii="Times New Roman" w:hAnsi="Times New Roman" w:cs="Times New Roman"/>
          <w:u w:val="single"/>
        </w:rPr>
        <w:t xml:space="preserve">z przyłączeniem do sieci </w:t>
      </w:r>
      <w:r w:rsidRPr="004E6173">
        <w:rPr>
          <w:rFonts w:ascii="Times New Roman" w:hAnsi="Times New Roman" w:cs="Times New Roman"/>
          <w:color w:val="000000"/>
          <w:u w:val="single"/>
        </w:rPr>
        <w:t>elektroenergetycznej</w:t>
      </w:r>
      <w:r w:rsidRPr="004E6173">
        <w:rPr>
          <w:rFonts w:ascii="Times New Roman" w:hAnsi="Times New Roman" w:cs="Times New Roman"/>
          <w:u w:val="single"/>
        </w:rPr>
        <w:t xml:space="preserve"> zewnętrznej</w:t>
      </w:r>
    </w:p>
    <w:p w14:paraId="40E9BFA3" w14:textId="736130EC" w:rsidR="00BC62E3" w:rsidRDefault="00BC62E3" w:rsidP="00BC62E3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dokumentem</w:t>
      </w:r>
      <w:r>
        <w:rPr>
          <w:rFonts w:ascii="Times New Roman" w:hAnsi="Times New Roman" w:cs="Times New Roman"/>
          <w:spacing w:val="25"/>
        </w:rPr>
        <w:t xml:space="preserve"> z </w:t>
      </w:r>
      <w:r>
        <w:rPr>
          <w:rFonts w:ascii="Times New Roman" w:hAnsi="Times New Roman" w:cs="Times New Roman"/>
          <w:spacing w:val="-2"/>
        </w:rPr>
        <w:t>dokonania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odbioru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końcowego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robót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i/>
        </w:rPr>
        <w:t>Protokół</w:t>
      </w:r>
      <w:r>
        <w:rPr>
          <w:rFonts w:ascii="Times New Roman" w:hAnsi="Times New Roman" w:cs="Times New Roman"/>
          <w:i/>
          <w:spacing w:val="67"/>
        </w:rPr>
        <w:t xml:space="preserve"> </w:t>
      </w:r>
      <w:r>
        <w:rPr>
          <w:rFonts w:ascii="Times New Roman" w:hAnsi="Times New Roman" w:cs="Times New Roman"/>
          <w:i/>
        </w:rPr>
        <w:t>Odbioru Końcowego</w:t>
      </w:r>
      <w:r>
        <w:rPr>
          <w:rFonts w:cstheme="minorHAnsi"/>
          <w:i/>
        </w:rPr>
        <w:t>,</w:t>
      </w:r>
    </w:p>
    <w:p w14:paraId="322EEEDD" w14:textId="51302E73" w:rsidR="00BC62E3" w:rsidRPr="004E6173" w:rsidRDefault="00BC62E3" w:rsidP="004E6173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gotowość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odbioru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końcowego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  <w:spacing w:val="2"/>
        </w:rPr>
        <w:t xml:space="preserve"> </w:t>
      </w:r>
      <w:r w:rsidR="004E6173">
        <w:rPr>
          <w:rFonts w:ascii="Times New Roman" w:hAnsi="Times New Roman" w:cs="Times New Roman"/>
          <w:spacing w:val="2"/>
        </w:rPr>
        <w:t xml:space="preserve">jest zobowiązany </w:t>
      </w:r>
      <w:r w:rsidRPr="004E6173">
        <w:rPr>
          <w:rFonts w:ascii="Times New Roman" w:hAnsi="Times New Roman" w:cs="Times New Roman"/>
          <w:spacing w:val="2"/>
        </w:rPr>
        <w:t>do zawiadomienia o odbiorze Wykonawca jest zobowiązany dołączyć dokumentację powykonawczą,</w:t>
      </w:r>
    </w:p>
    <w:p w14:paraId="4D8E70E5" w14:textId="77777777" w:rsidR="00BC62E3" w:rsidRDefault="00BC62E3" w:rsidP="00BC62E3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odbioru końcowego  Zamawiający dokonuje powołana przez Zamawiającego Komisja Odbiorowa  z chwilą:</w:t>
      </w:r>
    </w:p>
    <w:p w14:paraId="6C8DEE82" w14:textId="77777777" w:rsidR="00BC62E3" w:rsidRDefault="00BC62E3" w:rsidP="00BC62E3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zakończenia  robot budowlano- konstrukcyjno-instalacyjnych i wykończeniowych  przy instalacji  łącznie z wykonaniem  prac porządkowych,</w:t>
      </w:r>
    </w:p>
    <w:p w14:paraId="1C03F1F5" w14:textId="77777777" w:rsidR="00BC62E3" w:rsidRDefault="00BC62E3" w:rsidP="00BC62E3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gdy rozruch technologiczny potwierdził osiągnięcie założonych parametrów </w:t>
      </w:r>
      <w:r>
        <w:rPr>
          <w:rFonts w:ascii="Times New Roman" w:hAnsi="Times New Roman" w:cs="Times New Roman"/>
          <w:color w:val="000000"/>
        </w:rPr>
        <w:lastRenderedPageBreak/>
        <w:t>produkowanej energii elektrycznej a instalacja została zgłoszona do  przyłączenia do sieci elektroenergetycznej,</w:t>
      </w:r>
    </w:p>
    <w:p w14:paraId="271457BA" w14:textId="77777777" w:rsidR="004E6173" w:rsidRPr="004E6173" w:rsidRDefault="00BC62E3" w:rsidP="00E35012">
      <w:pPr>
        <w:pStyle w:val="Akapitzlist"/>
        <w:widowControl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6173">
        <w:rPr>
          <w:rFonts w:ascii="Times New Roman" w:hAnsi="Times New Roman" w:cs="Times New Roman"/>
          <w:u w:val="single"/>
        </w:rPr>
        <w:t>Dokumentację powykonawczą</w:t>
      </w:r>
      <w:r w:rsidRPr="004E6173">
        <w:rPr>
          <w:rFonts w:ascii="Times New Roman" w:hAnsi="Times New Roman" w:cs="Times New Roman"/>
        </w:rPr>
        <w:t xml:space="preserve"> należy przygotować i przekazać Zamawiającemu w 2-ch </w:t>
      </w:r>
      <w:r w:rsidR="004E6173" w:rsidRPr="004E6173">
        <w:rPr>
          <w:rFonts w:ascii="Times New Roman" w:hAnsi="Times New Roman" w:cs="Times New Roman"/>
        </w:rPr>
        <w:t xml:space="preserve">egz. w wersji papierowej. </w:t>
      </w:r>
      <w:r w:rsidRPr="004E6173">
        <w:rPr>
          <w:rFonts w:ascii="Times New Roman" w:hAnsi="Times New Roman" w:cs="Times New Roman"/>
        </w:rPr>
        <w:t xml:space="preserve">Dokumentacja winna być podpisana przez </w:t>
      </w:r>
      <w:r w:rsidR="004E6173" w:rsidRPr="004E6173">
        <w:rPr>
          <w:rFonts w:ascii="Times New Roman" w:eastAsia="Times New Roman" w:hAnsi="Times New Roman" w:cs="Times New Roman"/>
        </w:rPr>
        <w:t xml:space="preserve">Wykonawcę </w:t>
      </w:r>
      <w:r w:rsidRPr="004E6173">
        <w:rPr>
          <w:rFonts w:ascii="Times New Roman" w:eastAsia="Times New Roman" w:hAnsi="Times New Roman" w:cs="Times New Roman"/>
        </w:rPr>
        <w:t xml:space="preserve"> </w:t>
      </w:r>
      <w:r w:rsidR="004E6173">
        <w:rPr>
          <w:rFonts w:ascii="Times New Roman" w:eastAsia="Times New Roman" w:hAnsi="Times New Roman" w:cs="Times New Roman"/>
        </w:rPr>
        <w:t>i zawierać:</w:t>
      </w:r>
    </w:p>
    <w:p w14:paraId="4120C2ED" w14:textId="77777777" w:rsidR="00BC62E3" w:rsidRDefault="00BC62E3" w:rsidP="00BC62E3">
      <w:pPr>
        <w:pStyle w:val="Akapitzlist"/>
        <w:widowControl/>
        <w:numPr>
          <w:ilvl w:val="0"/>
          <w:numId w:val="55"/>
        </w:numPr>
        <w:autoSpaceDE w:val="0"/>
        <w:autoSpaceDN w:val="0"/>
        <w:adjustRightInd w:val="0"/>
        <w:ind w:left="1560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dokumentację zgłoszeniową przyłączenia instalacji do sieci elektroenergetycznej wraz</w:t>
      </w:r>
      <w:r>
        <w:rPr>
          <w:rFonts w:ascii="Times New Roman" w:hAnsi="Times New Roman" w:cs="Times New Roman"/>
        </w:rPr>
        <w:t xml:space="preserve"> dokumentem załączenia instalacji  pod napięcie, </w:t>
      </w:r>
    </w:p>
    <w:p w14:paraId="20E2C2F5" w14:textId="1F4F204E" w:rsidR="00BC62E3" w:rsidRDefault="00BC62E3" w:rsidP="00BC62E3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ind w:left="1560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wykaz wbudowanych urządzeń wymagających  przeglądów serwisowych wraz książkami serwisowymi </w:t>
      </w:r>
    </w:p>
    <w:p w14:paraId="506876ED" w14:textId="77777777" w:rsidR="00BC62E3" w:rsidRDefault="00BC62E3" w:rsidP="00BC62E3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ind w:left="1560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instrukcje użytkowania i eksploatacji elementów instalacji, atesty i certyfikaty,</w:t>
      </w:r>
    </w:p>
    <w:p w14:paraId="52A73A83" w14:textId="77777777" w:rsidR="00BC62E3" w:rsidRDefault="00BC62E3" w:rsidP="00BC62E3">
      <w:pPr>
        <w:pStyle w:val="Akapitzlist"/>
        <w:widowControl/>
        <w:numPr>
          <w:ilvl w:val="0"/>
          <w:numId w:val="56"/>
        </w:numPr>
        <w:autoSpaceDE w:val="0"/>
        <w:autoSpaceDN w:val="0"/>
        <w:adjustRightInd w:val="0"/>
        <w:ind w:left="1560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dokumentację potwierdzającą </w:t>
      </w:r>
      <w:r>
        <w:rPr>
          <w:rFonts w:ascii="Times New Roman" w:hAnsi="Times New Roman" w:cs="Times New Roman"/>
          <w:color w:val="000000"/>
        </w:rPr>
        <w:t xml:space="preserve">przeszkolenie wskazanych  pracowników użytkownika, </w:t>
      </w:r>
    </w:p>
    <w:p w14:paraId="6B38F063" w14:textId="77777777" w:rsidR="00BC62E3" w:rsidRDefault="00BC62E3" w:rsidP="00BC62E3">
      <w:pPr>
        <w:pStyle w:val="Akapitzlist"/>
        <w:widowControl/>
        <w:numPr>
          <w:ilvl w:val="0"/>
          <w:numId w:val="54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Instrukcje użytkowania i eksploatacji winny obejmować wszystkie  elementy  instalacji. </w:t>
      </w:r>
      <w:r>
        <w:rPr>
          <w:rFonts w:ascii="Times New Roman" w:hAnsi="Times New Roman" w:cs="Times New Roman"/>
          <w:color w:val="000000"/>
        </w:rPr>
        <w:t xml:space="preserve">Instrukcje, zgodnie z Polską Normą, muszą być opracowane  w języku polskim i zawierać  szczegółowe informacje na temat: </w:t>
      </w:r>
    </w:p>
    <w:p w14:paraId="026AF397" w14:textId="77777777" w:rsidR="00BC62E3" w:rsidRDefault="00BC62E3" w:rsidP="00BC62E3">
      <w:pPr>
        <w:pStyle w:val="Akapitzlist"/>
        <w:widowControl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instalacji (</w:t>
      </w:r>
      <w:r>
        <w:rPr>
          <w:rFonts w:ascii="Times New Roman" w:hAnsi="Times New Roman" w:cs="Times New Roman"/>
          <w:color w:val="000000"/>
        </w:rPr>
        <w:t>parametrów technicznych, otoczenia pracy, sposobu instalacji i montażu, zastosowanych paneli, inwerterów oraz pozostałych elementów układu, zasad i warunków współpracy z innymi urządzeniami, zasad i warunków współpracy z siecią elektroenergetyczną );</w:t>
      </w:r>
    </w:p>
    <w:p w14:paraId="5C0F9170" w14:textId="77777777" w:rsidR="00BC62E3" w:rsidRDefault="00BC62E3" w:rsidP="00BC62E3">
      <w:pPr>
        <w:pStyle w:val="Akapitzlist"/>
        <w:widowControl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eksploatacji ( procedurę weryfikacji poprawności działania sytemu, sposób działania, tryby pracy, współpraca ruchowa z Operatorem, obsługa bieżąca)</w:t>
      </w:r>
    </w:p>
    <w:p w14:paraId="5C4B6E9F" w14:textId="77777777" w:rsidR="00BC62E3" w:rsidRDefault="00BC62E3" w:rsidP="00BC62E3">
      <w:pPr>
        <w:pStyle w:val="Akapitzlist"/>
        <w:widowControl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konserwacji (okres ,czas  i zakres wykonywania konserwacji urządzenia, uprawnienia oraz wymogi dotyczące osób przeprowadzających konserwację, plan przeglądów);</w:t>
      </w:r>
    </w:p>
    <w:p w14:paraId="54DFC10C" w14:textId="77777777" w:rsidR="00BC62E3" w:rsidRDefault="00BC62E3" w:rsidP="00BC62E3">
      <w:pPr>
        <w:pStyle w:val="Akapitzlist"/>
        <w:widowControl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serwisu i naprawy ( procedurę postepowania na wypadek awarii, warunki serwisu i naprawy w czasie trwania okresu gwarancyjnego, warunki serwisu i naprawy po czasie trwania okresu gwarancyjnego),</w:t>
      </w:r>
    </w:p>
    <w:p w14:paraId="26FDC9CB" w14:textId="77777777" w:rsidR="00BC62E3" w:rsidRDefault="00BC62E3" w:rsidP="00BC62E3">
      <w:pPr>
        <w:pStyle w:val="Akapitzlist"/>
        <w:widowControl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zawarte w instrukcji zalecenia nie mogą być sprzeczne z normami branżowymi i krajowymi. </w:t>
      </w:r>
    </w:p>
    <w:p w14:paraId="713341D1" w14:textId="77777777" w:rsidR="00BC62E3" w:rsidRDefault="00BC62E3" w:rsidP="00BC62E3">
      <w:pPr>
        <w:pStyle w:val="Akapitzlist"/>
        <w:widowControl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dotyczące eksploatacji mają dokładnie opisywać czynności codziennej obsługi, z dokładnym uwzględnieniem wszystkich trybów pracy oraz programowania urządzenia/systemu w rym działania podczas uszkodzenia urządzenia a przed zainicjowaniem czynności naprawczych. </w:t>
      </w:r>
    </w:p>
    <w:p w14:paraId="5670DD4B" w14:textId="77777777" w:rsidR="00BC62E3" w:rsidRDefault="00BC62E3" w:rsidP="00BC62E3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E67584" w14:textId="77777777" w:rsidR="00BC62E3" w:rsidRDefault="00BC62E3" w:rsidP="00BC62E3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3718AE" w14:textId="77777777" w:rsidR="00BC62E3" w:rsidRDefault="00BC62E3" w:rsidP="00BC62E3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bookmarkStart w:id="59" w:name="_Toc483212110"/>
      <w:bookmarkStart w:id="60" w:name="_Toc472069847"/>
      <w:bookmarkStart w:id="61" w:name="_Toc472410511"/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CZĘŚĆ INFORMACYJNA</w:t>
      </w:r>
      <w:bookmarkEnd w:id="59"/>
    </w:p>
    <w:p w14:paraId="42BA88E1" w14:textId="77777777" w:rsidR="00BC62E3" w:rsidRDefault="00BC62E3" w:rsidP="00BC62E3">
      <w:pPr>
        <w:pStyle w:val="Nagwek2"/>
        <w:keepNext w:val="0"/>
        <w:keepLines w:val="0"/>
        <w:numPr>
          <w:ilvl w:val="0"/>
          <w:numId w:val="58"/>
        </w:numPr>
        <w:tabs>
          <w:tab w:val="left" w:pos="1077"/>
        </w:tabs>
        <w:spacing w:before="304" w:after="240"/>
        <w:ind w:right="11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2" w:name="_Toc472069848"/>
      <w:bookmarkStart w:id="63" w:name="_Toc483212111"/>
      <w:bookmarkStart w:id="64" w:name="_Toc27987758"/>
      <w:bookmarkEnd w:id="60"/>
      <w:bookmarkEnd w:id="61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DOKUMENTY POTWIERDZAJĄCE ZGODNOŚĆ ZAMIERZENIA BUDOWLANEGO Z WYMAGANIAMI WYNIKAJĄCYMI Z ODRĘBNYCH PRZEPISÓW</w:t>
      </w:r>
      <w:bookmarkEnd w:id="62"/>
      <w:bookmarkEnd w:id="63"/>
      <w:bookmarkEnd w:id="64"/>
    </w:p>
    <w:p w14:paraId="0921E606" w14:textId="77777777" w:rsidR="00BC62E3" w:rsidRDefault="00BC62E3" w:rsidP="00BC62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robót nie zmieni funkcji i przeznaczenia budynku warsztatowego ZSZ. Projektowana inwestycja nie pogorszy warunków nieruchomości sąsiednich. Instalacja  nie zawiera  dodatkowej przestrzeni, nie ma wpływu na dotychczasowy układ przestrzenny  najbliższego otoczenia.</w:t>
      </w:r>
    </w:p>
    <w:p w14:paraId="74823630" w14:textId="77777777" w:rsidR="00BC62E3" w:rsidRDefault="00BC62E3" w:rsidP="00BC62E3">
      <w:pPr>
        <w:pStyle w:val="Nagwek2"/>
        <w:keepNext w:val="0"/>
        <w:keepLines w:val="0"/>
        <w:numPr>
          <w:ilvl w:val="0"/>
          <w:numId w:val="58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65" w:name="_Toc27987759"/>
      <w:bookmarkStart w:id="66" w:name="_Toc472069850"/>
      <w:bookmarkStart w:id="67" w:name="_Toc483212112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</w:t>
      </w:r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ZAMAWIAJĄCEGO STWIERDZAJĄCE JEGO PRAWO DO DYSPONOWANIA NIERUCHOMOŚCIĄ NA CELE BUDOWLANE</w:t>
      </w:r>
      <w:bookmarkEnd w:id="65"/>
    </w:p>
    <w:p w14:paraId="4265D09D" w14:textId="77777777" w:rsidR="00BC62E3" w:rsidRDefault="00BC62E3" w:rsidP="00BC62E3">
      <w:pPr>
        <w:pStyle w:val="Tekstpodstawow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Zamawiający oświadcza, że posiada prawo do dysponowania nieruchomością</w:t>
      </w:r>
      <w:r>
        <w:rPr>
          <w:rFonts w:ascii="Times New Roman" w:hAnsi="Times New Roman" w:cs="Times New Roman"/>
          <w:sz w:val="22"/>
          <w:szCs w:val="22"/>
        </w:rPr>
        <w:t xml:space="preserve"> na której będzie realizowana inwestycja. </w:t>
      </w:r>
    </w:p>
    <w:p w14:paraId="5700F691" w14:textId="77777777" w:rsidR="00BC62E3" w:rsidRDefault="00BC62E3" w:rsidP="00BC62E3">
      <w:pPr>
        <w:pStyle w:val="Nagwek2"/>
        <w:keepNext w:val="0"/>
        <w:keepLines w:val="0"/>
        <w:numPr>
          <w:ilvl w:val="0"/>
          <w:numId w:val="58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8" w:name="_Toc2798776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UWARUNKOWANIA ŚRODOWISKOWE</w:t>
      </w:r>
      <w:bookmarkEnd w:id="68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B000937" w14:textId="77777777" w:rsidR="00BC62E3" w:rsidRDefault="00BC62E3" w:rsidP="00BC62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Inwestycja  nie jest zakwalifikowana do przedsięwzięć mogących zawsze lub potencjalnie znacząco oddziaływać na środowisko w myśl Rozporządzenia  Rady Ministrów z dnia 9 listopada 2010 roku w </w:t>
      </w:r>
      <w:r>
        <w:rPr>
          <w:rFonts w:ascii="Times New Roman" w:hAnsi="Times New Roman" w:cs="Times New Roman"/>
        </w:rPr>
        <w:lastRenderedPageBreak/>
        <w:t xml:space="preserve">sprawie przedsięwzięć  mogących znacząco oddziaływać na środowisko. Ogniwa fotowoltaiczne nie oddziaływają  negatywnie na ludzi  i zwierzęta, nie emitują hałasu. </w:t>
      </w:r>
    </w:p>
    <w:p w14:paraId="48A8BF63" w14:textId="77777777" w:rsidR="00BC62E3" w:rsidRDefault="00BC62E3" w:rsidP="00BC62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Inwestycja nie spowoduje znaczącego oddziaływania na obszary prawnie chronione. Teren inwestycji położony jest poza granicami: Zespołu Parków Krajobrazowych ”Ponidzia”; Obszaru  Specjalnej Ochrony Ptaków „Dolina Nidy” PLB260001;  Specjalnego Obszaru Ochrony Siedlisk Ostoja Nidziańska PLH 260003.</w:t>
      </w:r>
    </w:p>
    <w:p w14:paraId="0CC3059F" w14:textId="77777777" w:rsidR="00BC62E3" w:rsidRDefault="00BC62E3" w:rsidP="00BC62E3">
      <w:pPr>
        <w:pStyle w:val="Nagwek2"/>
        <w:keepNext w:val="0"/>
        <w:keepLines w:val="0"/>
        <w:numPr>
          <w:ilvl w:val="0"/>
          <w:numId w:val="58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9" w:name="_Toc27987762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PRZEPISY PRAWNE I NORMY ZWIĄZANE Z PROJEKTOWANIEM I WYKONANIEM ZAMIERZENIA BUDOWLANEGO</w:t>
      </w:r>
      <w:bookmarkEnd w:id="66"/>
      <w:bookmarkEnd w:id="67"/>
      <w:bookmarkEnd w:id="69"/>
    </w:p>
    <w:p w14:paraId="30BB5145" w14:textId="77777777" w:rsidR="00BC62E3" w:rsidRDefault="00BC62E3" w:rsidP="00BC62E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bookmarkStart w:id="70" w:name="_Hlk504730995"/>
      <w:r>
        <w:rPr>
          <w:rFonts w:ascii="Times New Roman" w:hAnsi="Times New Roman" w:cs="Times New Roman"/>
          <w:color w:val="000000"/>
        </w:rPr>
        <w:t xml:space="preserve">Wykonawca zobowiązany jest znać przepisy powszechnie obowiązujące, przepisy lokalne oraz wytyczne, które są w jakikolwiek sposób związane z robotami i będzie w pełni odpowiedzialny za przestrzeganie tych praw, przepisów i wytycznych podczas realizacji inwestycji. </w:t>
      </w:r>
    </w:p>
    <w:p w14:paraId="1D2999DD" w14:textId="77777777" w:rsidR="00BC62E3" w:rsidRDefault="00BC62E3" w:rsidP="00BC62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Przywołane w niniejszym PFU przepisy należy stosować zgodnie ze stanem prawnym  obowiązującym w trakcie składania oferty a także w trakcie jej realizacji.</w:t>
      </w:r>
    </w:p>
    <w:bookmarkEnd w:id="70"/>
    <w:p w14:paraId="1B1A39E0" w14:textId="77777777" w:rsidR="0049426E" w:rsidRDefault="0049426E" w:rsidP="00BC62E3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0421AD79" w14:textId="77777777" w:rsidR="0049426E" w:rsidRDefault="0049426E" w:rsidP="00BC62E3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1926A6D3" w14:textId="582AFC66" w:rsidR="00BC62E3" w:rsidRDefault="00BC62E3" w:rsidP="00BC62E3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CZĘŚĆ GRAFICZNA</w:t>
      </w:r>
    </w:p>
    <w:p w14:paraId="7ADAA73E" w14:textId="77777777" w:rsidR="00BC62E3" w:rsidRDefault="00BC62E3" w:rsidP="00BC62E3">
      <w:pPr>
        <w:pStyle w:val="Tekstpodstawowy"/>
        <w:widowControl/>
        <w:numPr>
          <w:ilvl w:val="0"/>
          <w:numId w:val="60"/>
        </w:numPr>
        <w:tabs>
          <w:tab w:val="left" w:pos="89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dysponuje dokumentacją projektowa budynku  ( rok 1976 – w wersji papierowej </w:t>
      </w:r>
    </w:p>
    <w:p w14:paraId="314EF760" w14:textId="77777777" w:rsidR="00BC62E3" w:rsidRDefault="00BC62E3" w:rsidP="00BC62E3">
      <w:pPr>
        <w:pStyle w:val="Tekstpodstawowy"/>
        <w:widowControl/>
        <w:numPr>
          <w:ilvl w:val="0"/>
          <w:numId w:val="60"/>
        </w:numPr>
        <w:tabs>
          <w:tab w:val="left" w:pos="89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dołączony do niniejszego PFU:</w:t>
      </w:r>
    </w:p>
    <w:p w14:paraId="3D74EF79" w14:textId="77777777" w:rsidR="00BC62E3" w:rsidRDefault="00BC62E3" w:rsidP="00BC62E3">
      <w:pPr>
        <w:pStyle w:val="Tekstpodstawowy"/>
        <w:widowControl/>
        <w:numPr>
          <w:ilvl w:val="0"/>
          <w:numId w:val="61"/>
        </w:numPr>
        <w:tabs>
          <w:tab w:val="left" w:pos="89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serwis zdjęciowy – dachu </w:t>
      </w:r>
    </w:p>
    <w:p w14:paraId="4A13C761" w14:textId="77777777" w:rsidR="00BC62E3" w:rsidRDefault="00BC62E3" w:rsidP="00BC62E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14:paraId="73D4A695" w14:textId="77777777" w:rsidR="00BC62E3" w:rsidRDefault="00BC62E3" w:rsidP="00BC62E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00793DF" w14:textId="77777777" w:rsidR="00BC62E3" w:rsidRDefault="00BC62E3" w:rsidP="00BC62E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1B22EF2" w14:textId="77777777" w:rsidR="001478DC" w:rsidRDefault="001478DC">
      <w:bookmarkStart w:id="71" w:name="_GoBack"/>
      <w:bookmarkEnd w:id="71"/>
    </w:p>
    <w:sectPr w:rsidR="0014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AE31C" w14:textId="77777777" w:rsidR="006778CE" w:rsidRDefault="006778CE" w:rsidP="00BC62E3">
      <w:r>
        <w:separator/>
      </w:r>
    </w:p>
  </w:endnote>
  <w:endnote w:type="continuationSeparator" w:id="0">
    <w:p w14:paraId="24A4774B" w14:textId="77777777" w:rsidR="006778CE" w:rsidRDefault="006778CE" w:rsidP="00BC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charset w:val="EE"/>
    <w:family w:val="auto"/>
    <w:pitch w:val="default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F27A7" w14:textId="77777777" w:rsidR="006778CE" w:rsidRDefault="006778CE" w:rsidP="00BC62E3">
      <w:r>
        <w:separator/>
      </w:r>
    </w:p>
  </w:footnote>
  <w:footnote w:type="continuationSeparator" w:id="0">
    <w:p w14:paraId="0C868D32" w14:textId="77777777" w:rsidR="006778CE" w:rsidRDefault="006778CE" w:rsidP="00BC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1F3"/>
    <w:multiLevelType w:val="multilevel"/>
    <w:tmpl w:val="FBB03426"/>
    <w:lvl w:ilvl="0">
      <w:start w:val="1"/>
      <w:numFmt w:val="bullet"/>
      <w:lvlText w:val="&gt;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01880"/>
    <w:multiLevelType w:val="hybridMultilevel"/>
    <w:tmpl w:val="3C02960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0670"/>
    <w:multiLevelType w:val="hybridMultilevel"/>
    <w:tmpl w:val="4918B3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2F0A1B"/>
    <w:multiLevelType w:val="hybridMultilevel"/>
    <w:tmpl w:val="D9E006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6375B"/>
    <w:multiLevelType w:val="hybridMultilevel"/>
    <w:tmpl w:val="AEC67C2A"/>
    <w:lvl w:ilvl="0" w:tplc="D2A228E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6E818C3"/>
    <w:multiLevelType w:val="hybridMultilevel"/>
    <w:tmpl w:val="476EB8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74B35"/>
    <w:multiLevelType w:val="multilevel"/>
    <w:tmpl w:val="116CDE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-129" w:hanging="360"/>
      </w:pPr>
      <w:rPr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-258" w:hanging="720"/>
      </w:pPr>
    </w:lvl>
    <w:lvl w:ilvl="3">
      <w:start w:val="1"/>
      <w:numFmt w:val="decimal"/>
      <w:lvlText w:val="%1.%2.%3.%4"/>
      <w:lvlJc w:val="left"/>
      <w:pPr>
        <w:ind w:left="-747" w:hanging="720"/>
      </w:pPr>
    </w:lvl>
    <w:lvl w:ilvl="4">
      <w:start w:val="1"/>
      <w:numFmt w:val="decimal"/>
      <w:lvlText w:val="%1.%2.%3.%4.%5"/>
      <w:lvlJc w:val="left"/>
      <w:pPr>
        <w:ind w:left="-876" w:hanging="1080"/>
      </w:pPr>
    </w:lvl>
    <w:lvl w:ilvl="5">
      <w:start w:val="1"/>
      <w:numFmt w:val="decimal"/>
      <w:lvlText w:val="%1.%2.%3.%4.%5.%6"/>
      <w:lvlJc w:val="left"/>
      <w:pPr>
        <w:ind w:left="-1365" w:hanging="1080"/>
      </w:pPr>
    </w:lvl>
    <w:lvl w:ilvl="6">
      <w:start w:val="1"/>
      <w:numFmt w:val="decimal"/>
      <w:lvlText w:val="%1.%2.%3.%4.%5.%6.%7"/>
      <w:lvlJc w:val="left"/>
      <w:pPr>
        <w:ind w:left="-1494" w:hanging="1440"/>
      </w:pPr>
    </w:lvl>
    <w:lvl w:ilvl="7">
      <w:start w:val="1"/>
      <w:numFmt w:val="decimal"/>
      <w:lvlText w:val="%1.%2.%3.%4.%5.%6.%7.%8"/>
      <w:lvlJc w:val="left"/>
      <w:pPr>
        <w:ind w:left="-1983" w:hanging="1440"/>
      </w:pPr>
    </w:lvl>
    <w:lvl w:ilvl="8">
      <w:start w:val="1"/>
      <w:numFmt w:val="decimal"/>
      <w:lvlText w:val="%1.%2.%3.%4.%5.%6.%7.%8.%9"/>
      <w:lvlJc w:val="left"/>
      <w:pPr>
        <w:ind w:left="-2112" w:hanging="1800"/>
      </w:pPr>
    </w:lvl>
  </w:abstractNum>
  <w:abstractNum w:abstractNumId="7" w15:restartNumberingAfterBreak="0">
    <w:nsid w:val="087D648F"/>
    <w:multiLevelType w:val="hybridMultilevel"/>
    <w:tmpl w:val="3ED619F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DB7BE9"/>
    <w:multiLevelType w:val="hybridMultilevel"/>
    <w:tmpl w:val="B6CE8038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A447A56"/>
    <w:multiLevelType w:val="hybridMultilevel"/>
    <w:tmpl w:val="520E4590"/>
    <w:lvl w:ilvl="0" w:tplc="F4E8124C">
      <w:start w:val="1"/>
      <w:numFmt w:val="decimal"/>
      <w:lvlText w:val="%1."/>
      <w:lvlJc w:val="left"/>
      <w:pPr>
        <w:ind w:left="474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194" w:hanging="360"/>
      </w:pPr>
    </w:lvl>
    <w:lvl w:ilvl="2" w:tplc="0415001B">
      <w:start w:val="1"/>
      <w:numFmt w:val="lowerRoman"/>
      <w:lvlText w:val="%3."/>
      <w:lvlJc w:val="right"/>
      <w:pPr>
        <w:ind w:left="1914" w:hanging="180"/>
      </w:pPr>
    </w:lvl>
    <w:lvl w:ilvl="3" w:tplc="0415000F">
      <w:start w:val="1"/>
      <w:numFmt w:val="decimal"/>
      <w:lvlText w:val="%4."/>
      <w:lvlJc w:val="left"/>
      <w:pPr>
        <w:ind w:left="2634" w:hanging="360"/>
      </w:pPr>
    </w:lvl>
    <w:lvl w:ilvl="4" w:tplc="04150019">
      <w:start w:val="1"/>
      <w:numFmt w:val="lowerLetter"/>
      <w:lvlText w:val="%5."/>
      <w:lvlJc w:val="left"/>
      <w:pPr>
        <w:ind w:left="3354" w:hanging="360"/>
      </w:pPr>
    </w:lvl>
    <w:lvl w:ilvl="5" w:tplc="0415001B">
      <w:start w:val="1"/>
      <w:numFmt w:val="lowerRoman"/>
      <w:lvlText w:val="%6."/>
      <w:lvlJc w:val="right"/>
      <w:pPr>
        <w:ind w:left="4074" w:hanging="180"/>
      </w:pPr>
    </w:lvl>
    <w:lvl w:ilvl="6" w:tplc="0415000F">
      <w:start w:val="1"/>
      <w:numFmt w:val="decimal"/>
      <w:lvlText w:val="%7."/>
      <w:lvlJc w:val="left"/>
      <w:pPr>
        <w:ind w:left="4794" w:hanging="360"/>
      </w:pPr>
    </w:lvl>
    <w:lvl w:ilvl="7" w:tplc="04150019">
      <w:start w:val="1"/>
      <w:numFmt w:val="lowerLetter"/>
      <w:lvlText w:val="%8."/>
      <w:lvlJc w:val="left"/>
      <w:pPr>
        <w:ind w:left="5514" w:hanging="360"/>
      </w:pPr>
    </w:lvl>
    <w:lvl w:ilvl="8" w:tplc="0415001B">
      <w:start w:val="1"/>
      <w:numFmt w:val="lowerRoman"/>
      <w:lvlText w:val="%9."/>
      <w:lvlJc w:val="right"/>
      <w:pPr>
        <w:ind w:left="6234" w:hanging="180"/>
      </w:pPr>
    </w:lvl>
  </w:abstractNum>
  <w:abstractNum w:abstractNumId="10" w15:restartNumberingAfterBreak="0">
    <w:nsid w:val="102B6C68"/>
    <w:multiLevelType w:val="hybridMultilevel"/>
    <w:tmpl w:val="4CC814B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B154EE"/>
    <w:multiLevelType w:val="multilevel"/>
    <w:tmpl w:val="122686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16D472D3"/>
    <w:multiLevelType w:val="hybridMultilevel"/>
    <w:tmpl w:val="948E99B2"/>
    <w:lvl w:ilvl="0" w:tplc="D14A7E0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44FCEA9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3217B"/>
    <w:multiLevelType w:val="hybridMultilevel"/>
    <w:tmpl w:val="664E45D8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6E1990"/>
    <w:multiLevelType w:val="hybridMultilevel"/>
    <w:tmpl w:val="9A703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00D28"/>
    <w:multiLevelType w:val="multilevel"/>
    <w:tmpl w:val="CA8AA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1E015346"/>
    <w:multiLevelType w:val="multilevel"/>
    <w:tmpl w:val="B888C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31" w:hanging="720"/>
      </w:pPr>
    </w:lvl>
    <w:lvl w:ilvl="2">
      <w:start w:val="1"/>
      <w:numFmt w:val="decimal"/>
      <w:lvlText w:val="%1.%2.%3."/>
      <w:lvlJc w:val="left"/>
      <w:pPr>
        <w:ind w:left="-258" w:hanging="720"/>
      </w:pPr>
    </w:lvl>
    <w:lvl w:ilvl="3">
      <w:start w:val="1"/>
      <w:numFmt w:val="decimal"/>
      <w:lvlText w:val="%1.%2.%3.%4."/>
      <w:lvlJc w:val="left"/>
      <w:pPr>
        <w:ind w:left="-387" w:hanging="1080"/>
      </w:pPr>
    </w:lvl>
    <w:lvl w:ilvl="4">
      <w:start w:val="1"/>
      <w:numFmt w:val="decimal"/>
      <w:lvlText w:val="%1.%2.%3.%4.%5."/>
      <w:lvlJc w:val="left"/>
      <w:pPr>
        <w:ind w:left="-876" w:hanging="1080"/>
      </w:pPr>
    </w:lvl>
    <w:lvl w:ilvl="5">
      <w:start w:val="1"/>
      <w:numFmt w:val="decimal"/>
      <w:lvlText w:val="%1.%2.%3.%4.%5.%6."/>
      <w:lvlJc w:val="left"/>
      <w:pPr>
        <w:ind w:left="-1005" w:hanging="1440"/>
      </w:pPr>
    </w:lvl>
    <w:lvl w:ilvl="6">
      <w:start w:val="1"/>
      <w:numFmt w:val="decimal"/>
      <w:lvlText w:val="%1.%2.%3.%4.%5.%6.%7."/>
      <w:lvlJc w:val="left"/>
      <w:pPr>
        <w:ind w:left="-1494" w:hanging="1440"/>
      </w:pPr>
    </w:lvl>
    <w:lvl w:ilvl="7">
      <w:start w:val="1"/>
      <w:numFmt w:val="decimal"/>
      <w:lvlText w:val="%1.%2.%3.%4.%5.%6.%7.%8."/>
      <w:lvlJc w:val="left"/>
      <w:pPr>
        <w:ind w:left="-1623" w:hanging="1800"/>
      </w:pPr>
    </w:lvl>
    <w:lvl w:ilvl="8">
      <w:start w:val="1"/>
      <w:numFmt w:val="decimal"/>
      <w:lvlText w:val="%1.%2.%3.%4.%5.%6.%7.%8.%9."/>
      <w:lvlJc w:val="left"/>
      <w:pPr>
        <w:ind w:left="-2112" w:hanging="1800"/>
      </w:pPr>
    </w:lvl>
  </w:abstractNum>
  <w:abstractNum w:abstractNumId="17" w15:restartNumberingAfterBreak="0">
    <w:nsid w:val="1E961715"/>
    <w:multiLevelType w:val="multilevel"/>
    <w:tmpl w:val="9D8A1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1F7D461A"/>
    <w:multiLevelType w:val="hybridMultilevel"/>
    <w:tmpl w:val="E1AE7E2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C14CA1"/>
    <w:multiLevelType w:val="hybridMultilevel"/>
    <w:tmpl w:val="00F88684"/>
    <w:lvl w:ilvl="0" w:tplc="D2A228EA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258429E"/>
    <w:multiLevelType w:val="hybridMultilevel"/>
    <w:tmpl w:val="F11A29FC"/>
    <w:lvl w:ilvl="0" w:tplc="D2A228E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22D1616E"/>
    <w:multiLevelType w:val="hybridMultilevel"/>
    <w:tmpl w:val="FD96177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2A228EA">
      <w:start w:val="1"/>
      <w:numFmt w:val="bullet"/>
      <w:lvlText w:val=""/>
      <w:lvlJc w:val="left"/>
      <w:pPr>
        <w:ind w:left="2205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6733AD9"/>
    <w:multiLevelType w:val="hybridMultilevel"/>
    <w:tmpl w:val="92D6BAD0"/>
    <w:lvl w:ilvl="0" w:tplc="04150005">
      <w:start w:val="1"/>
      <w:numFmt w:val="bullet"/>
      <w:lvlText w:val=""/>
      <w:lvlJc w:val="left"/>
      <w:pPr>
        <w:ind w:left="47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194" w:hanging="360"/>
      </w:pPr>
    </w:lvl>
    <w:lvl w:ilvl="2" w:tplc="0415001B">
      <w:start w:val="1"/>
      <w:numFmt w:val="lowerRoman"/>
      <w:lvlText w:val="%3."/>
      <w:lvlJc w:val="right"/>
      <w:pPr>
        <w:ind w:left="1914" w:hanging="180"/>
      </w:pPr>
    </w:lvl>
    <w:lvl w:ilvl="3" w:tplc="0415000F">
      <w:start w:val="1"/>
      <w:numFmt w:val="decimal"/>
      <w:lvlText w:val="%4."/>
      <w:lvlJc w:val="left"/>
      <w:pPr>
        <w:ind w:left="2634" w:hanging="360"/>
      </w:pPr>
    </w:lvl>
    <w:lvl w:ilvl="4" w:tplc="04150019">
      <w:start w:val="1"/>
      <w:numFmt w:val="lowerLetter"/>
      <w:lvlText w:val="%5."/>
      <w:lvlJc w:val="left"/>
      <w:pPr>
        <w:ind w:left="3354" w:hanging="360"/>
      </w:pPr>
    </w:lvl>
    <w:lvl w:ilvl="5" w:tplc="0415001B">
      <w:start w:val="1"/>
      <w:numFmt w:val="lowerRoman"/>
      <w:lvlText w:val="%6."/>
      <w:lvlJc w:val="right"/>
      <w:pPr>
        <w:ind w:left="4074" w:hanging="180"/>
      </w:pPr>
    </w:lvl>
    <w:lvl w:ilvl="6" w:tplc="0415000F">
      <w:start w:val="1"/>
      <w:numFmt w:val="decimal"/>
      <w:lvlText w:val="%7."/>
      <w:lvlJc w:val="left"/>
      <w:pPr>
        <w:ind w:left="4794" w:hanging="360"/>
      </w:pPr>
    </w:lvl>
    <w:lvl w:ilvl="7" w:tplc="04150019">
      <w:start w:val="1"/>
      <w:numFmt w:val="lowerLetter"/>
      <w:lvlText w:val="%8."/>
      <w:lvlJc w:val="left"/>
      <w:pPr>
        <w:ind w:left="5514" w:hanging="360"/>
      </w:pPr>
    </w:lvl>
    <w:lvl w:ilvl="8" w:tplc="0415001B">
      <w:start w:val="1"/>
      <w:numFmt w:val="lowerRoman"/>
      <w:lvlText w:val="%9."/>
      <w:lvlJc w:val="right"/>
      <w:pPr>
        <w:ind w:left="6234" w:hanging="180"/>
      </w:pPr>
    </w:lvl>
  </w:abstractNum>
  <w:abstractNum w:abstractNumId="23" w15:restartNumberingAfterBreak="0">
    <w:nsid w:val="2F411AF2"/>
    <w:multiLevelType w:val="hybridMultilevel"/>
    <w:tmpl w:val="F634B6C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A11D6F"/>
    <w:multiLevelType w:val="hybridMultilevel"/>
    <w:tmpl w:val="C1E28CC4"/>
    <w:lvl w:ilvl="0" w:tplc="D2A228EA">
      <w:start w:val="1"/>
      <w:numFmt w:val="bullet"/>
      <w:lvlText w:val=""/>
      <w:lvlJc w:val="left"/>
      <w:pPr>
        <w:ind w:left="11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5" w15:restartNumberingAfterBreak="0">
    <w:nsid w:val="34BA02BC"/>
    <w:multiLevelType w:val="hybridMultilevel"/>
    <w:tmpl w:val="D0341C12"/>
    <w:lvl w:ilvl="0" w:tplc="38766D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B6195"/>
    <w:multiLevelType w:val="hybridMultilevel"/>
    <w:tmpl w:val="CA188322"/>
    <w:lvl w:ilvl="0" w:tplc="15ACD2A0">
      <w:start w:val="1"/>
      <w:numFmt w:val="decimal"/>
      <w:lvlText w:val="%1."/>
      <w:lvlJc w:val="left"/>
      <w:pPr>
        <w:ind w:left="47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94" w:hanging="360"/>
      </w:pPr>
    </w:lvl>
    <w:lvl w:ilvl="2" w:tplc="0415001B">
      <w:start w:val="1"/>
      <w:numFmt w:val="lowerRoman"/>
      <w:lvlText w:val="%3."/>
      <w:lvlJc w:val="right"/>
      <w:pPr>
        <w:ind w:left="1914" w:hanging="180"/>
      </w:pPr>
    </w:lvl>
    <w:lvl w:ilvl="3" w:tplc="0415000F">
      <w:start w:val="1"/>
      <w:numFmt w:val="decimal"/>
      <w:lvlText w:val="%4."/>
      <w:lvlJc w:val="left"/>
      <w:pPr>
        <w:ind w:left="2634" w:hanging="360"/>
      </w:pPr>
    </w:lvl>
    <w:lvl w:ilvl="4" w:tplc="04150019">
      <w:start w:val="1"/>
      <w:numFmt w:val="lowerLetter"/>
      <w:lvlText w:val="%5."/>
      <w:lvlJc w:val="left"/>
      <w:pPr>
        <w:ind w:left="3354" w:hanging="360"/>
      </w:pPr>
    </w:lvl>
    <w:lvl w:ilvl="5" w:tplc="0415001B">
      <w:start w:val="1"/>
      <w:numFmt w:val="lowerRoman"/>
      <w:lvlText w:val="%6."/>
      <w:lvlJc w:val="right"/>
      <w:pPr>
        <w:ind w:left="4074" w:hanging="180"/>
      </w:pPr>
    </w:lvl>
    <w:lvl w:ilvl="6" w:tplc="0415000F">
      <w:start w:val="1"/>
      <w:numFmt w:val="decimal"/>
      <w:lvlText w:val="%7."/>
      <w:lvlJc w:val="left"/>
      <w:pPr>
        <w:ind w:left="4794" w:hanging="360"/>
      </w:pPr>
    </w:lvl>
    <w:lvl w:ilvl="7" w:tplc="04150019">
      <w:start w:val="1"/>
      <w:numFmt w:val="lowerLetter"/>
      <w:lvlText w:val="%8."/>
      <w:lvlJc w:val="left"/>
      <w:pPr>
        <w:ind w:left="5514" w:hanging="360"/>
      </w:pPr>
    </w:lvl>
    <w:lvl w:ilvl="8" w:tplc="0415001B">
      <w:start w:val="1"/>
      <w:numFmt w:val="lowerRoman"/>
      <w:lvlText w:val="%9."/>
      <w:lvlJc w:val="right"/>
      <w:pPr>
        <w:ind w:left="6234" w:hanging="180"/>
      </w:pPr>
    </w:lvl>
  </w:abstractNum>
  <w:abstractNum w:abstractNumId="27" w15:restartNumberingAfterBreak="0">
    <w:nsid w:val="3ED0750D"/>
    <w:multiLevelType w:val="hybridMultilevel"/>
    <w:tmpl w:val="AB0435AA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D2A228EA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1A64FC7"/>
    <w:multiLevelType w:val="multilevel"/>
    <w:tmpl w:val="80C0B566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5905EF4"/>
    <w:multiLevelType w:val="hybridMultilevel"/>
    <w:tmpl w:val="E6A4AA90"/>
    <w:lvl w:ilvl="0" w:tplc="9C68BE12">
      <w:start w:val="1"/>
      <w:numFmt w:val="decimal"/>
      <w:lvlText w:val="%1."/>
      <w:lvlJc w:val="left"/>
      <w:pPr>
        <w:ind w:left="57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6AB4426"/>
    <w:multiLevelType w:val="hybridMultilevel"/>
    <w:tmpl w:val="53320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C3E22"/>
    <w:multiLevelType w:val="hybridMultilevel"/>
    <w:tmpl w:val="4AFE652C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2" w15:restartNumberingAfterBreak="0">
    <w:nsid w:val="49656181"/>
    <w:multiLevelType w:val="hybridMultilevel"/>
    <w:tmpl w:val="D96A6C8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F80394"/>
    <w:multiLevelType w:val="hybridMultilevel"/>
    <w:tmpl w:val="03F6488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BDE46F7"/>
    <w:multiLevelType w:val="hybridMultilevel"/>
    <w:tmpl w:val="6086875C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35" w15:restartNumberingAfterBreak="0">
    <w:nsid w:val="52235456"/>
    <w:multiLevelType w:val="hybridMultilevel"/>
    <w:tmpl w:val="87AC4AE2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36" w15:restartNumberingAfterBreak="0">
    <w:nsid w:val="53245F02"/>
    <w:multiLevelType w:val="hybridMultilevel"/>
    <w:tmpl w:val="972E5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371B2E"/>
    <w:multiLevelType w:val="hybridMultilevel"/>
    <w:tmpl w:val="B0C4C61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7A0776"/>
    <w:multiLevelType w:val="hybridMultilevel"/>
    <w:tmpl w:val="D7127D80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90C67D4"/>
    <w:multiLevelType w:val="hybridMultilevel"/>
    <w:tmpl w:val="DEE0F6A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04531"/>
    <w:multiLevelType w:val="hybridMultilevel"/>
    <w:tmpl w:val="609808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43A00"/>
    <w:multiLevelType w:val="hybridMultilevel"/>
    <w:tmpl w:val="B46E6C9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C30F2"/>
    <w:multiLevelType w:val="hybridMultilevel"/>
    <w:tmpl w:val="E7E4B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E60971"/>
    <w:multiLevelType w:val="hybridMultilevel"/>
    <w:tmpl w:val="71322BCE"/>
    <w:lvl w:ilvl="0" w:tplc="D9A6543A">
      <w:start w:val="1"/>
      <w:numFmt w:val="decimal"/>
      <w:lvlText w:val="%1."/>
      <w:lvlJc w:val="left"/>
      <w:pPr>
        <w:ind w:left="473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5" w15:restartNumberingAfterBreak="0">
    <w:nsid w:val="6A3C4078"/>
    <w:multiLevelType w:val="hybridMultilevel"/>
    <w:tmpl w:val="0B60AFCA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6" w15:restartNumberingAfterBreak="0">
    <w:nsid w:val="6AA932C8"/>
    <w:multiLevelType w:val="hybridMultilevel"/>
    <w:tmpl w:val="B0E86B6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7" w15:restartNumberingAfterBreak="0">
    <w:nsid w:val="6B737925"/>
    <w:multiLevelType w:val="hybridMultilevel"/>
    <w:tmpl w:val="C78CFB30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8" w15:restartNumberingAfterBreak="0">
    <w:nsid w:val="6DE83F16"/>
    <w:multiLevelType w:val="hybridMultilevel"/>
    <w:tmpl w:val="DA6C105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0320946"/>
    <w:multiLevelType w:val="hybridMultilevel"/>
    <w:tmpl w:val="815AC810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D2A228EA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28D5697"/>
    <w:multiLevelType w:val="multilevel"/>
    <w:tmpl w:val="3886F524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1" w15:restartNumberingAfterBreak="0">
    <w:nsid w:val="74AF1C68"/>
    <w:multiLevelType w:val="hybridMultilevel"/>
    <w:tmpl w:val="09B0EA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C3273B"/>
    <w:multiLevelType w:val="hybridMultilevel"/>
    <w:tmpl w:val="752C8F9E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F96593"/>
    <w:multiLevelType w:val="hybridMultilevel"/>
    <w:tmpl w:val="E94EDC02"/>
    <w:lvl w:ilvl="0" w:tplc="6144C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697EB4"/>
    <w:multiLevelType w:val="hybridMultilevel"/>
    <w:tmpl w:val="1384143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28E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687269"/>
    <w:multiLevelType w:val="hybridMultilevel"/>
    <w:tmpl w:val="E1004816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CAB0EAB"/>
    <w:multiLevelType w:val="hybridMultilevel"/>
    <w:tmpl w:val="66EE1476"/>
    <w:lvl w:ilvl="0" w:tplc="43C8E24C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DDA774B"/>
    <w:multiLevelType w:val="hybridMultilevel"/>
    <w:tmpl w:val="6F5226D4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8" w15:restartNumberingAfterBreak="0">
    <w:nsid w:val="7E5D0C98"/>
    <w:multiLevelType w:val="hybridMultilevel"/>
    <w:tmpl w:val="98A22E2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B95115"/>
    <w:multiLevelType w:val="hybridMultilevel"/>
    <w:tmpl w:val="0B3C504C"/>
    <w:lvl w:ilvl="0" w:tplc="F4B2FA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DC1FC1"/>
    <w:multiLevelType w:val="multilevel"/>
    <w:tmpl w:val="DA24140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w w:val="1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w w:val="1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w w:val="1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w w:val="10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1"/>
  </w:num>
  <w:num w:numId="10">
    <w:abstractNumId w:val="21"/>
  </w:num>
  <w:num w:numId="11">
    <w:abstractNumId w:val="48"/>
  </w:num>
  <w:num w:numId="12">
    <w:abstractNumId w:val="49"/>
  </w:num>
  <w:num w:numId="13">
    <w:abstractNumId w:val="27"/>
  </w:num>
  <w:num w:numId="14">
    <w:abstractNumId w:val="5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2"/>
  </w:num>
  <w:num w:numId="18">
    <w:abstractNumId w:val="6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7"/>
  </w:num>
  <w:num w:numId="25">
    <w:abstractNumId w:val="24"/>
  </w:num>
  <w:num w:numId="26">
    <w:abstractNumId w:val="14"/>
  </w:num>
  <w:num w:numId="27">
    <w:abstractNumId w:val="18"/>
  </w:num>
  <w:num w:numId="28">
    <w:abstractNumId w:val="54"/>
  </w:num>
  <w:num w:numId="29">
    <w:abstractNumId w:val="2"/>
  </w:num>
  <w:num w:numId="30">
    <w:abstractNumId w:val="13"/>
  </w:num>
  <w:num w:numId="31">
    <w:abstractNumId w:val="46"/>
  </w:num>
  <w:num w:numId="32">
    <w:abstractNumId w:val="58"/>
  </w:num>
  <w:num w:numId="33">
    <w:abstractNumId w:val="31"/>
  </w:num>
  <w:num w:numId="34">
    <w:abstractNumId w:val="20"/>
  </w:num>
  <w:num w:numId="35">
    <w:abstractNumId w:val="8"/>
  </w:num>
  <w:num w:numId="3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9"/>
  </w:num>
  <w:num w:numId="39">
    <w:abstractNumId w:val="36"/>
  </w:num>
  <w:num w:numId="40">
    <w:abstractNumId w:val="37"/>
  </w:num>
  <w:num w:numId="41">
    <w:abstractNumId w:val="33"/>
  </w:num>
  <w:num w:numId="42">
    <w:abstractNumId w:val="5"/>
  </w:num>
  <w:num w:numId="43">
    <w:abstractNumId w:val="53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52"/>
  </w:num>
  <w:num w:numId="48">
    <w:abstractNumId w:val="7"/>
  </w:num>
  <w:num w:numId="49">
    <w:abstractNumId w:val="34"/>
  </w:num>
  <w:num w:numId="50">
    <w:abstractNumId w:val="35"/>
  </w:num>
  <w:num w:numId="51">
    <w:abstractNumId w:val="15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1"/>
  </w:num>
  <w:num w:numId="5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19"/>
  </w:num>
  <w:num w:numId="57">
    <w:abstractNumId w:val="55"/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E3"/>
    <w:rsid w:val="000927A5"/>
    <w:rsid w:val="001478DC"/>
    <w:rsid w:val="002A528B"/>
    <w:rsid w:val="00306B05"/>
    <w:rsid w:val="0049426E"/>
    <w:rsid w:val="004A0429"/>
    <w:rsid w:val="004E6173"/>
    <w:rsid w:val="006778CE"/>
    <w:rsid w:val="00BC62E3"/>
    <w:rsid w:val="00E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27A1"/>
  <w15:chartTrackingRefBased/>
  <w15:docId w15:val="{84E9B4A7-6C0C-480E-A568-7D341B6F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C62E3"/>
    <w:pPr>
      <w:widowControl w:val="0"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BC62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BC6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62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2E3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C62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BC62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BC62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2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unhideWhenUsed/>
    <w:rsid w:val="00BC62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BC62E3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qFormat/>
    <w:rsid w:val="00BC62E3"/>
    <w:pPr>
      <w:spacing w:line="276" w:lineRule="auto"/>
      <w:ind w:left="113"/>
    </w:pPr>
    <w:rPr>
      <w:rFonts w:ascii="Calibri" w:eastAsia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62E3"/>
    <w:rPr>
      <w:rFonts w:ascii="Calibri" w:eastAsia="Calibri"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62E3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62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BC62E3"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BC62E3"/>
  </w:style>
  <w:style w:type="paragraph" w:customStyle="1" w:styleId="TableParagraph">
    <w:name w:val="Table Paragraph"/>
    <w:basedOn w:val="Normalny"/>
    <w:uiPriority w:val="1"/>
    <w:qFormat/>
    <w:rsid w:val="00BC62E3"/>
  </w:style>
  <w:style w:type="paragraph" w:customStyle="1" w:styleId="Default">
    <w:name w:val="Default"/>
    <w:rsid w:val="00BC6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C62E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C62E3"/>
    <w:pPr>
      <w:widowControl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treci">
    <w:name w:val="Tekst treści_"/>
    <w:basedOn w:val="Domylnaczcionkaakapitu"/>
    <w:link w:val="Teksttreci0"/>
    <w:locked/>
    <w:rsid w:val="00BC62E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62E3"/>
    <w:pPr>
      <w:shd w:val="clear" w:color="auto" w:fill="FFFFFF"/>
      <w:spacing w:line="300" w:lineRule="auto"/>
    </w:pPr>
    <w:rPr>
      <w:rFonts w:ascii="Calibri" w:eastAsia="Calibri" w:hAnsi="Calibri" w:cs="Calibri"/>
      <w:sz w:val="20"/>
      <w:szCs w:val="20"/>
    </w:rPr>
  </w:style>
  <w:style w:type="character" w:customStyle="1" w:styleId="Nagwek20">
    <w:name w:val="Nagłówek #2_"/>
    <w:basedOn w:val="Domylnaczcionkaakapitu"/>
    <w:link w:val="Nagwek21"/>
    <w:locked/>
    <w:rsid w:val="00BC62E3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C62E3"/>
    <w:pPr>
      <w:shd w:val="clear" w:color="auto" w:fill="FFFFFF"/>
      <w:spacing w:line="300" w:lineRule="auto"/>
      <w:ind w:firstLine="44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5144</Words>
  <Characters>30866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User</cp:lastModifiedBy>
  <cp:revision>5</cp:revision>
  <dcterms:created xsi:type="dcterms:W3CDTF">2021-10-19T05:55:00Z</dcterms:created>
  <dcterms:modified xsi:type="dcterms:W3CDTF">2021-10-21T11:33:00Z</dcterms:modified>
</cp:coreProperties>
</file>